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59E1F" w14:textId="77777777" w:rsidR="00EC0702" w:rsidRDefault="00EC0702" w:rsidP="00DD15CB">
      <w:pPr>
        <w:pStyle w:val="NormalBold"/>
        <w:jc w:val="center"/>
        <w:rPr>
          <w:sz w:val="28"/>
          <w:szCs w:val="28"/>
        </w:rPr>
      </w:pPr>
    </w:p>
    <w:p w14:paraId="35EB8BD0" w14:textId="77777777" w:rsidR="00EC0702" w:rsidRPr="00AB1638" w:rsidRDefault="00EC0702" w:rsidP="00EC0702">
      <w:pPr>
        <w:pStyle w:val="NormalBold"/>
        <w:jc w:val="center"/>
        <w:rPr>
          <w:sz w:val="28"/>
          <w:szCs w:val="28"/>
        </w:rPr>
      </w:pPr>
      <w:bookmarkStart w:id="0" w:name="_Hlk74833100"/>
      <w:r>
        <w:rPr>
          <w:noProof/>
          <w:sz w:val="28"/>
          <w:szCs w:val="28"/>
        </w:rPr>
        <w:pict w14:anchorId="09FFD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7216;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1 </w:t>
      </w:r>
      <w:r>
        <w:rPr>
          <w:sz w:val="28"/>
          <w:szCs w:val="28"/>
        </w:rPr>
        <w:t xml:space="preserve">in IT User Skills </w:t>
      </w:r>
      <w:r w:rsidRPr="00AB1638">
        <w:rPr>
          <w:sz w:val="28"/>
          <w:szCs w:val="28"/>
        </w:rPr>
        <w:t>ITQ</w:t>
      </w:r>
    </w:p>
    <w:bookmarkEnd w:id="0"/>
    <w:p w14:paraId="5CD7FF33" w14:textId="77777777" w:rsidR="00CF0CC0" w:rsidRDefault="00CF0CC0" w:rsidP="00DD15CB">
      <w:pPr>
        <w:pStyle w:val="NormalBold"/>
        <w:jc w:val="center"/>
        <w:rPr>
          <w:sz w:val="28"/>
          <w:szCs w:val="28"/>
        </w:rPr>
      </w:pPr>
      <w:r w:rsidRPr="00EA5EAC">
        <w:rPr>
          <w:sz w:val="28"/>
          <w:szCs w:val="28"/>
        </w:rPr>
        <w:t>Evidence Checklist and Evidence Guide for:</w:t>
      </w:r>
    </w:p>
    <w:p w14:paraId="65663080" w14:textId="77777777" w:rsidR="00065B31" w:rsidRDefault="00065B31" w:rsidP="00DD15CB">
      <w:pPr>
        <w:pStyle w:val="NormalBold"/>
        <w:jc w:val="center"/>
        <w:rPr>
          <w:sz w:val="28"/>
          <w:szCs w:val="28"/>
        </w:rPr>
      </w:pPr>
      <w:r>
        <w:rPr>
          <w:sz w:val="28"/>
          <w:szCs w:val="28"/>
        </w:rPr>
        <w:t>Unit 72: IT User Fundamentals Level 1 (Credit Value 3)</w:t>
      </w:r>
    </w:p>
    <w:p w14:paraId="1C5F8AB3" w14:textId="77777777" w:rsidR="00CF0CC0" w:rsidRDefault="00CF0CC0" w:rsidP="00CF0CC0">
      <w:pPr>
        <w:rPr>
          <w:bCs/>
          <w:sz w:val="16"/>
        </w:rPr>
      </w:pPr>
    </w:p>
    <w:p w14:paraId="1858B398" w14:textId="77777777" w:rsidR="00EA5EAC" w:rsidRDefault="00EA5EAC" w:rsidP="00CF0CC0">
      <w:pPr>
        <w:rPr>
          <w:bCs/>
          <w:sz w:val="16"/>
        </w:rPr>
      </w:pPr>
    </w:p>
    <w:p w14:paraId="1DEE9B66"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E44B2F" w14:paraId="03C5C79C" w14:textId="77777777" w:rsidTr="00E44B2F">
        <w:trPr>
          <w:trHeight w:val="478"/>
        </w:trPr>
        <w:tc>
          <w:tcPr>
            <w:tcW w:w="2093" w:type="dxa"/>
            <w:tcBorders>
              <w:top w:val="nil"/>
              <w:left w:val="nil"/>
              <w:bottom w:val="nil"/>
              <w:right w:val="nil"/>
            </w:tcBorders>
            <w:vAlign w:val="bottom"/>
          </w:tcPr>
          <w:p w14:paraId="65CC4EFA" w14:textId="77777777" w:rsidR="00EF4ABA" w:rsidRPr="0004663D" w:rsidRDefault="00EF4ABA" w:rsidP="00145A91">
            <w:pPr>
              <w:pStyle w:val="normal0"/>
              <w:rPr>
                <w:rFonts w:cs="Arial"/>
                <w:b/>
                <w:bCs/>
                <w:lang w:val="en-GB" w:eastAsia="en-US"/>
              </w:rPr>
            </w:pPr>
            <w:r w:rsidRPr="0004663D">
              <w:rPr>
                <w:rFonts w:cs="Arial"/>
                <w:b/>
                <w:bCs/>
                <w:lang w:val="en-GB" w:eastAsia="en-US"/>
              </w:rPr>
              <w:t>Candidate Name:</w:t>
            </w:r>
          </w:p>
        </w:tc>
        <w:tc>
          <w:tcPr>
            <w:tcW w:w="4961" w:type="dxa"/>
            <w:tcBorders>
              <w:top w:val="nil"/>
              <w:left w:val="nil"/>
              <w:bottom w:val="dotted" w:sz="4" w:space="0" w:color="auto"/>
              <w:right w:val="nil"/>
            </w:tcBorders>
            <w:vAlign w:val="bottom"/>
          </w:tcPr>
          <w:p w14:paraId="69FEAC20" w14:textId="4C19557A" w:rsidR="00EF4ABA" w:rsidRPr="0004663D" w:rsidRDefault="00D159FA" w:rsidP="00145A91">
            <w:pPr>
              <w:pStyle w:val="normal0"/>
              <w:rPr>
                <w:rFonts w:cs="Arial"/>
                <w:bCs/>
                <w:lang w:val="en-GB" w:eastAsia="en-US"/>
              </w:rPr>
            </w:pPr>
            <w:r>
              <w:rPr>
                <w:rFonts w:cs="Arial"/>
                <w:bCs/>
              </w:rPr>
              <w:fldChar w:fldCharType="begin">
                <w:ffData>
                  <w:name w:val=""/>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851" w:type="dxa"/>
            <w:tcBorders>
              <w:top w:val="nil"/>
              <w:left w:val="nil"/>
              <w:bottom w:val="nil"/>
              <w:right w:val="nil"/>
            </w:tcBorders>
            <w:vAlign w:val="bottom"/>
          </w:tcPr>
          <w:p w14:paraId="6A1E49A0" w14:textId="77777777" w:rsidR="00EF4ABA" w:rsidRPr="00E44B2F" w:rsidRDefault="00EF4ABA" w:rsidP="00E44B2F">
            <w:pPr>
              <w:pStyle w:val="normal0"/>
              <w:rPr>
                <w:rFonts w:cs="Arial"/>
                <w:bCs/>
                <w:lang w:val="en-GB" w:eastAsia="en-US"/>
              </w:rPr>
            </w:pPr>
          </w:p>
        </w:tc>
        <w:tc>
          <w:tcPr>
            <w:tcW w:w="2126" w:type="dxa"/>
            <w:tcBorders>
              <w:top w:val="nil"/>
              <w:left w:val="nil"/>
              <w:bottom w:val="nil"/>
              <w:right w:val="nil"/>
            </w:tcBorders>
            <w:vAlign w:val="bottom"/>
          </w:tcPr>
          <w:p w14:paraId="26FB5E96" w14:textId="77777777" w:rsidR="00EF4ABA" w:rsidRPr="0004663D" w:rsidRDefault="00EF4ABA" w:rsidP="00145A91">
            <w:pPr>
              <w:pStyle w:val="normal0"/>
              <w:rPr>
                <w:rFonts w:cs="Arial"/>
                <w:b/>
                <w:bCs/>
                <w:lang w:val="en-GB" w:eastAsia="en-US"/>
              </w:rPr>
            </w:pPr>
            <w:r w:rsidRPr="0004663D">
              <w:rPr>
                <w:rFonts w:cs="Arial"/>
                <w:b/>
                <w:bCs/>
                <w:lang w:val="en-GB" w:eastAsia="en-US"/>
              </w:rPr>
              <w:t>Centre Number:</w:t>
            </w:r>
          </w:p>
        </w:tc>
        <w:tc>
          <w:tcPr>
            <w:tcW w:w="4961" w:type="dxa"/>
            <w:tcBorders>
              <w:top w:val="nil"/>
              <w:left w:val="nil"/>
              <w:bottom w:val="dotted" w:sz="4" w:space="0" w:color="auto"/>
              <w:right w:val="nil"/>
            </w:tcBorders>
            <w:vAlign w:val="bottom"/>
          </w:tcPr>
          <w:p w14:paraId="146863B5" w14:textId="02F10DCE" w:rsidR="00EF4ABA" w:rsidRPr="00E44B2F" w:rsidRDefault="00D159FA"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55876FA1" w14:textId="77777777" w:rsidR="00CF0CC0" w:rsidRDefault="00CF0CC0" w:rsidP="00CF0CC0">
      <w:pPr>
        <w:pStyle w:val="normal0"/>
      </w:pPr>
    </w:p>
    <w:p w14:paraId="47D26A06"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6E3A4FA7"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4E0EB3F3" w14:textId="77777777" w:rsidR="00CF0846" w:rsidRDefault="00CF0846" w:rsidP="00CF0846">
      <w:pPr>
        <w:pStyle w:val="normal0"/>
      </w:pPr>
    </w:p>
    <w:p w14:paraId="251A5BE7" w14:textId="77777777" w:rsidR="00CF0846" w:rsidRDefault="00CF0846" w:rsidP="007A0A1F">
      <w:pPr>
        <w:pStyle w:val="normal0"/>
      </w:pPr>
      <w:r>
        <w:t xml:space="preserve">Centre assessors </w:t>
      </w:r>
      <w:r w:rsidRPr="007A0A1F">
        <w:rPr>
          <w:b/>
        </w:rPr>
        <w:t>must</w:t>
      </w:r>
      <w:r>
        <w:t xml:space="preserve"> assess the candidate’s work prior to submission.</w:t>
      </w:r>
    </w:p>
    <w:p w14:paraId="7F447299" w14:textId="77777777" w:rsidR="00CF0846" w:rsidRDefault="00CF0846" w:rsidP="007A0A1F">
      <w:pPr>
        <w:pStyle w:val="normal0"/>
      </w:pPr>
    </w:p>
    <w:p w14:paraId="7FED54EF" w14:textId="77777777" w:rsidR="00CF0846" w:rsidRDefault="00CF0846" w:rsidP="007A0A1F">
      <w:pPr>
        <w:pStyle w:val="normal0"/>
      </w:pPr>
      <w:r>
        <w:t>Only units that have been achieved should be submitted for moderation.</w:t>
      </w:r>
    </w:p>
    <w:p w14:paraId="4EE050AE" w14:textId="77777777" w:rsidR="00CF0846" w:rsidRDefault="00CF0846" w:rsidP="00CF0846">
      <w:pPr>
        <w:rPr>
          <w:sz w:val="22"/>
        </w:rPr>
      </w:pPr>
    </w:p>
    <w:p w14:paraId="0E8406CB"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7A055C94" w14:textId="77777777" w:rsidR="00CF0846" w:rsidRPr="00D70932" w:rsidRDefault="00CF0846" w:rsidP="00CF0846"/>
    <w:p w14:paraId="3ABD9ADE"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7E1F1B">
        <w:rPr>
          <w:b/>
          <w:bCs/>
          <w:i/>
          <w:sz w:val="22"/>
          <w:szCs w:val="22"/>
        </w:rPr>
        <w:t>in bold</w:t>
      </w:r>
      <w:r w:rsidR="007E1F1B" w:rsidRPr="007E1F1B">
        <w:rPr>
          <w:b/>
          <w:bCs/>
          <w:i/>
          <w:sz w:val="22"/>
          <w:szCs w:val="22"/>
        </w:rPr>
        <w:t xml:space="preserve"> italic</w:t>
      </w:r>
      <w:r w:rsidR="00C265A6">
        <w:rPr>
          <w:b/>
          <w:bCs/>
          <w:i/>
          <w:sz w:val="22"/>
          <w:szCs w:val="22"/>
        </w:rPr>
        <w:t>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16EB0F4B"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52B65F27" w14:textId="77777777" w:rsidR="00740FE3" w:rsidRDefault="00740FE3" w:rsidP="00557585">
      <w:pPr>
        <w:pStyle w:val="OCRBullet"/>
        <w:numPr>
          <w:ilvl w:val="1"/>
          <w:numId w:val="0"/>
        </w:numPr>
        <w:tabs>
          <w:tab w:val="num" w:pos="1080"/>
        </w:tabs>
      </w:pPr>
    </w:p>
    <w:p w14:paraId="396D29C5" w14:textId="77777777" w:rsidR="00740FE3" w:rsidRDefault="00740FE3" w:rsidP="00557585">
      <w:pPr>
        <w:pStyle w:val="OCRBullet"/>
        <w:numPr>
          <w:ilvl w:val="1"/>
          <w:numId w:val="0"/>
        </w:numPr>
        <w:tabs>
          <w:tab w:val="num" w:pos="1080"/>
        </w:tabs>
      </w:pPr>
    </w:p>
    <w:p w14:paraId="2BE832CD" w14:textId="77777777" w:rsidR="00985B0B" w:rsidRPr="001C4E7B" w:rsidRDefault="0056212E"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57D44BE4" w14:textId="77777777" w:rsidTr="007A0A1F">
        <w:trPr>
          <w:trHeight w:val="412"/>
        </w:trPr>
        <w:tc>
          <w:tcPr>
            <w:tcW w:w="3936" w:type="dxa"/>
            <w:tcBorders>
              <w:bottom w:val="single" w:sz="4" w:space="0" w:color="auto"/>
              <w:right w:val="single" w:sz="4" w:space="0" w:color="auto"/>
            </w:tcBorders>
            <w:shd w:val="clear" w:color="auto" w:fill="D9D9D9"/>
            <w:vAlign w:val="center"/>
          </w:tcPr>
          <w:p w14:paraId="05F199D9" w14:textId="77777777" w:rsidR="00461787" w:rsidRPr="007A0A1F" w:rsidRDefault="005E5C27" w:rsidP="007A0A1F">
            <w:pPr>
              <w:rPr>
                <w:b/>
                <w:sz w:val="22"/>
                <w:szCs w:val="22"/>
              </w:rPr>
            </w:pPr>
            <w:r w:rsidRPr="007A0A1F">
              <w:rPr>
                <w:b/>
                <w:sz w:val="22"/>
                <w:szCs w:val="22"/>
              </w:rPr>
              <w:t>Criteria</w:t>
            </w:r>
          </w:p>
        </w:tc>
        <w:tc>
          <w:tcPr>
            <w:tcW w:w="6662" w:type="dxa"/>
            <w:tcBorders>
              <w:bottom w:val="single" w:sz="4" w:space="0" w:color="auto"/>
              <w:right w:val="single" w:sz="4" w:space="0" w:color="auto"/>
            </w:tcBorders>
            <w:shd w:val="clear" w:color="auto" w:fill="D9D9D9"/>
            <w:vAlign w:val="center"/>
          </w:tcPr>
          <w:p w14:paraId="20A7D63A" w14:textId="77777777" w:rsidR="00461787" w:rsidRPr="007A0A1F" w:rsidRDefault="005E5C27" w:rsidP="007A0A1F">
            <w:pPr>
              <w:rPr>
                <w:b/>
                <w:sz w:val="22"/>
                <w:szCs w:val="22"/>
              </w:rPr>
            </w:pPr>
            <w:r w:rsidRPr="007A0A1F">
              <w:rPr>
                <w:b/>
                <w:sz w:val="22"/>
                <w:szCs w:val="22"/>
              </w:rPr>
              <w:t xml:space="preserve">Evidence Requirements </w:t>
            </w:r>
          </w:p>
        </w:tc>
        <w:tc>
          <w:tcPr>
            <w:tcW w:w="5137" w:type="dxa"/>
            <w:tcBorders>
              <w:left w:val="single" w:sz="4" w:space="0" w:color="auto"/>
            </w:tcBorders>
            <w:shd w:val="clear" w:color="auto" w:fill="D9D9D9"/>
            <w:vAlign w:val="center"/>
          </w:tcPr>
          <w:p w14:paraId="61D231FB" w14:textId="77777777" w:rsidR="00461787" w:rsidRPr="007A0A1F" w:rsidRDefault="002C3526" w:rsidP="007A0A1F">
            <w:pPr>
              <w:rPr>
                <w:b/>
                <w:sz w:val="22"/>
                <w:szCs w:val="22"/>
              </w:rPr>
            </w:pPr>
            <w:r w:rsidRPr="007A0A1F">
              <w:rPr>
                <w:b/>
                <w:sz w:val="22"/>
                <w:szCs w:val="22"/>
              </w:rPr>
              <w:t>Details/Page Number/Location of Evidence</w:t>
            </w:r>
          </w:p>
        </w:tc>
      </w:tr>
      <w:tr w:rsidR="006B253D" w14:paraId="51735D0C" w14:textId="77777777" w:rsidTr="00C45E2F">
        <w:trPr>
          <w:trHeight w:val="1255"/>
        </w:trPr>
        <w:tc>
          <w:tcPr>
            <w:tcW w:w="3936" w:type="dxa"/>
            <w:tcBorders>
              <w:top w:val="single" w:sz="4" w:space="0" w:color="auto"/>
              <w:bottom w:val="single" w:sz="4" w:space="0" w:color="auto"/>
              <w:right w:val="single" w:sz="4" w:space="0" w:color="auto"/>
            </w:tcBorders>
          </w:tcPr>
          <w:p w14:paraId="06703E47" w14:textId="77777777" w:rsidR="00985B0B" w:rsidRPr="007A0A1F" w:rsidRDefault="00C45E2F" w:rsidP="007A0A1F">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A1</w:t>
            </w:r>
            <w:r>
              <w:rPr>
                <w:rFonts w:cs="Arial"/>
                <w:b/>
                <w:color w:val="000000"/>
                <w:sz w:val="22"/>
                <w:szCs w:val="22"/>
                <w:lang w:eastAsia="en-GB"/>
              </w:rPr>
              <w:tab/>
            </w:r>
            <w:r w:rsidR="00065B31" w:rsidRPr="007A0A1F">
              <w:rPr>
                <w:rFonts w:cs="Arial"/>
                <w:b/>
                <w:color w:val="000000"/>
                <w:sz w:val="22"/>
                <w:szCs w:val="22"/>
                <w:lang w:eastAsia="en-GB"/>
              </w:rPr>
              <w:t>Use IT systems to meet needs.</w:t>
            </w:r>
          </w:p>
          <w:p w14:paraId="1B11D21B" w14:textId="77777777" w:rsidR="00065B31" w:rsidRPr="007A0A1F" w:rsidRDefault="00065B31" w:rsidP="005A346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A1.1 </w:t>
            </w:r>
            <w:r w:rsidR="008237C7" w:rsidRPr="007A0A1F">
              <w:rPr>
                <w:rFonts w:cs="Arial"/>
                <w:color w:val="000000"/>
                <w:sz w:val="21"/>
                <w:szCs w:val="21"/>
                <w:lang w:eastAsia="en-GB"/>
              </w:rPr>
              <w:tab/>
            </w:r>
            <w:r w:rsidRPr="007A0A1F">
              <w:rPr>
                <w:rFonts w:cs="Arial"/>
                <w:color w:val="000000"/>
                <w:sz w:val="21"/>
                <w:szCs w:val="21"/>
                <w:lang w:eastAsia="en-GB"/>
              </w:rPr>
              <w:t>Use correct procedures to start and shutdown an IT system</w:t>
            </w:r>
          </w:p>
        </w:tc>
        <w:tc>
          <w:tcPr>
            <w:tcW w:w="6662" w:type="dxa"/>
            <w:tcBorders>
              <w:left w:val="single" w:sz="4" w:space="0" w:color="auto"/>
              <w:bottom w:val="single" w:sz="4" w:space="0" w:color="auto"/>
              <w:right w:val="single" w:sz="4" w:space="0" w:color="auto"/>
            </w:tcBorders>
          </w:tcPr>
          <w:p w14:paraId="15B62503" w14:textId="77777777" w:rsidR="002C3526" w:rsidRPr="007A0A1F" w:rsidRDefault="000D215F" w:rsidP="007A0A1F">
            <w:pPr>
              <w:pStyle w:val="EvidenceTXT"/>
              <w:framePr w:hSpace="0" w:wrap="auto" w:vAnchor="margin" w:hAnchor="text" w:xAlign="left" w:yAlign="inline"/>
              <w:spacing w:before="40" w:after="240"/>
              <w:rPr>
                <w:szCs w:val="22"/>
              </w:rPr>
            </w:pPr>
            <w:r w:rsidRPr="007A0A1F">
              <w:rPr>
                <w:szCs w:val="22"/>
              </w:rPr>
              <w:t>A1.1</w:t>
            </w:r>
            <w:r w:rsidR="00C45E2F">
              <w:rPr>
                <w:szCs w:val="22"/>
              </w:rPr>
              <w:t xml:space="preserve"> </w:t>
            </w:r>
            <w:r w:rsidRPr="007A0A1F">
              <w:rPr>
                <w:szCs w:val="22"/>
              </w:rPr>
              <w:t xml:space="preserve"> </w:t>
            </w:r>
            <w:r w:rsidR="00B97BDF" w:rsidRPr="007A0A1F">
              <w:rPr>
                <w:szCs w:val="22"/>
              </w:rPr>
              <w:t>P</w:t>
            </w:r>
            <w:r w:rsidR="00065B31" w:rsidRPr="007A0A1F">
              <w:rPr>
                <w:szCs w:val="22"/>
              </w:rPr>
              <w:t>rovide</w:t>
            </w:r>
            <w:r w:rsidR="00586005" w:rsidRPr="007A0A1F">
              <w:rPr>
                <w:szCs w:val="22"/>
              </w:rPr>
              <w:t xml:space="preserve"> evidence of</w:t>
            </w:r>
            <w:r w:rsidR="00065B31" w:rsidRPr="007A0A1F">
              <w:rPr>
                <w:szCs w:val="22"/>
              </w:rPr>
              <w:t xml:space="preserve"> how </w:t>
            </w:r>
            <w:r w:rsidR="00B97BDF" w:rsidRPr="007A0A1F">
              <w:rPr>
                <w:szCs w:val="22"/>
              </w:rPr>
              <w:t>to</w:t>
            </w:r>
            <w:r w:rsidR="00065B31" w:rsidRPr="007A0A1F">
              <w:rPr>
                <w:szCs w:val="22"/>
              </w:rPr>
              <w:t xml:space="preserve"> log into and shutdown the IT system </w:t>
            </w:r>
            <w:r w:rsidR="00B97BDF" w:rsidRPr="007A0A1F">
              <w:rPr>
                <w:szCs w:val="22"/>
              </w:rPr>
              <w:t>being</w:t>
            </w:r>
            <w:r w:rsidR="00065B31" w:rsidRPr="007A0A1F">
              <w:rPr>
                <w:szCs w:val="22"/>
              </w:rPr>
              <w:t xml:space="preserve"> using.</w:t>
            </w:r>
          </w:p>
          <w:p w14:paraId="07B69758" w14:textId="77777777" w:rsidR="00065B31" w:rsidRPr="00C45E2F" w:rsidRDefault="00065B31" w:rsidP="00C45E2F">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w:t>
            </w:r>
            <w:r w:rsidR="000D215F" w:rsidRPr="00C45E2F">
              <w:rPr>
                <w:iCs/>
                <w:color w:val="auto"/>
                <w:sz w:val="20"/>
                <w:szCs w:val="20"/>
              </w:rPr>
              <w:t xml:space="preserve">Start and shutdown procedures: </w:t>
            </w:r>
            <w:r w:rsidRPr="00C45E2F">
              <w:rPr>
                <w:iCs/>
                <w:color w:val="auto"/>
                <w:sz w:val="20"/>
                <w:szCs w:val="20"/>
              </w:rPr>
              <w:t>Log in, enter password, log out, shut down menu, lock, unlock.</w:t>
            </w:r>
          </w:p>
        </w:tc>
        <w:bookmarkStart w:id="2" w:name="_Hlk74835104"/>
        <w:tc>
          <w:tcPr>
            <w:tcW w:w="5137" w:type="dxa"/>
            <w:tcBorders>
              <w:top w:val="single" w:sz="4" w:space="0" w:color="auto"/>
              <w:left w:val="single" w:sz="4" w:space="0" w:color="auto"/>
              <w:bottom w:val="single" w:sz="4" w:space="0" w:color="auto"/>
            </w:tcBorders>
          </w:tcPr>
          <w:p w14:paraId="02D8C7BD" w14:textId="62C5E2F9" w:rsidR="006B253D" w:rsidRPr="0013462D"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2"/>
          </w:p>
        </w:tc>
      </w:tr>
      <w:tr w:rsidR="002C3526" w14:paraId="698582C7" w14:textId="77777777" w:rsidTr="00F4470D">
        <w:trPr>
          <w:trHeight w:val="1311"/>
        </w:trPr>
        <w:tc>
          <w:tcPr>
            <w:tcW w:w="3936" w:type="dxa"/>
            <w:tcBorders>
              <w:top w:val="single" w:sz="4" w:space="0" w:color="auto"/>
              <w:bottom w:val="single" w:sz="4" w:space="0" w:color="auto"/>
              <w:right w:val="single" w:sz="4" w:space="0" w:color="auto"/>
            </w:tcBorders>
          </w:tcPr>
          <w:p w14:paraId="51C588D3" w14:textId="77777777" w:rsidR="002C3526" w:rsidRPr="007A0A1F" w:rsidRDefault="00065B31" w:rsidP="005A346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A1.2 </w:t>
            </w:r>
            <w:r w:rsidR="008237C7" w:rsidRPr="007A0A1F">
              <w:rPr>
                <w:rFonts w:cs="Arial"/>
                <w:color w:val="000000"/>
                <w:sz w:val="21"/>
                <w:szCs w:val="21"/>
                <w:lang w:eastAsia="en-GB"/>
              </w:rPr>
              <w:tab/>
            </w:r>
            <w:r w:rsidRPr="007A0A1F">
              <w:rPr>
                <w:rFonts w:cs="Arial"/>
                <w:color w:val="000000"/>
                <w:sz w:val="21"/>
                <w:szCs w:val="21"/>
                <w:lang w:eastAsia="en-GB"/>
              </w:rPr>
              <w:t xml:space="preserve">Use interface features effectively </w:t>
            </w:r>
            <w:r w:rsidR="005A346A">
              <w:rPr>
                <w:rFonts w:cs="Arial"/>
                <w:color w:val="000000"/>
                <w:sz w:val="21"/>
                <w:szCs w:val="21"/>
                <w:lang w:eastAsia="en-GB"/>
              </w:rPr>
              <w:t>to interact with IT systems</w:t>
            </w:r>
          </w:p>
        </w:tc>
        <w:tc>
          <w:tcPr>
            <w:tcW w:w="6662" w:type="dxa"/>
            <w:tcBorders>
              <w:top w:val="single" w:sz="4" w:space="0" w:color="auto"/>
              <w:left w:val="single" w:sz="4" w:space="0" w:color="auto"/>
              <w:bottom w:val="single" w:sz="4" w:space="0" w:color="auto"/>
              <w:right w:val="single" w:sz="4" w:space="0" w:color="auto"/>
            </w:tcBorders>
          </w:tcPr>
          <w:p w14:paraId="221EF3FA" w14:textId="77777777" w:rsidR="000D215F" w:rsidRPr="007A0A1F" w:rsidRDefault="000D215F" w:rsidP="007A0A1F">
            <w:pPr>
              <w:pStyle w:val="EvidenceTXT"/>
              <w:framePr w:hSpace="0" w:wrap="auto" w:vAnchor="margin" w:hAnchor="text" w:xAlign="left" w:yAlign="inline"/>
              <w:spacing w:before="40" w:after="240"/>
              <w:rPr>
                <w:szCs w:val="22"/>
              </w:rPr>
            </w:pPr>
            <w:r w:rsidRPr="007A0A1F">
              <w:rPr>
                <w:szCs w:val="22"/>
              </w:rPr>
              <w:t xml:space="preserve">A1.2 Examples of using </w:t>
            </w:r>
            <w:r w:rsidR="00586005" w:rsidRPr="007A0A1F">
              <w:rPr>
                <w:szCs w:val="22"/>
              </w:rPr>
              <w:t xml:space="preserve">at least </w:t>
            </w:r>
            <w:r w:rsidRPr="007A0A1F">
              <w:rPr>
                <w:szCs w:val="22"/>
              </w:rPr>
              <w:t>two different interface features.</w:t>
            </w:r>
          </w:p>
          <w:p w14:paraId="188271D3" w14:textId="77777777" w:rsidR="007E1F1B" w:rsidRPr="00C45E2F" w:rsidRDefault="00065B31" w:rsidP="00C45E2F">
            <w:pPr>
              <w:pStyle w:val="Default"/>
              <w:spacing w:after="40"/>
              <w:rPr>
                <w:iCs/>
                <w:color w:val="auto"/>
                <w:sz w:val="20"/>
                <w:szCs w:val="20"/>
              </w:rPr>
            </w:pPr>
            <w:r w:rsidRPr="00C45E2F">
              <w:rPr>
                <w:b/>
                <w:iCs/>
                <w:color w:val="auto"/>
                <w:sz w:val="20"/>
                <w:szCs w:val="20"/>
              </w:rPr>
              <w:t xml:space="preserve">Examples:  </w:t>
            </w:r>
            <w:r w:rsidR="000D215F" w:rsidRPr="00C45E2F">
              <w:rPr>
                <w:iCs/>
                <w:color w:val="auto"/>
                <w:sz w:val="20"/>
                <w:szCs w:val="20"/>
              </w:rPr>
              <w:t xml:space="preserve">Interface features: </w:t>
            </w:r>
            <w:r w:rsidRPr="00C45E2F">
              <w:rPr>
                <w:iCs/>
                <w:color w:val="auto"/>
                <w:sz w:val="20"/>
                <w:szCs w:val="20"/>
              </w:rPr>
              <w:t>Desktop, window, dialog box, menu, submenu, toolbar, icon, scrollbar, button, drag and drop, zoom, minimise, maximise</w:t>
            </w:r>
          </w:p>
        </w:tc>
        <w:tc>
          <w:tcPr>
            <w:tcW w:w="5137" w:type="dxa"/>
            <w:tcBorders>
              <w:top w:val="single" w:sz="4" w:space="0" w:color="auto"/>
              <w:left w:val="single" w:sz="4" w:space="0" w:color="auto"/>
              <w:bottom w:val="single" w:sz="4" w:space="0" w:color="auto"/>
            </w:tcBorders>
          </w:tcPr>
          <w:p w14:paraId="5F556160" w14:textId="555482B4" w:rsidR="002C3526" w:rsidRPr="007A0A1F"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4470D" w14:paraId="7D07A719" w14:textId="77777777" w:rsidTr="00065B31">
        <w:trPr>
          <w:trHeight w:val="1311"/>
        </w:trPr>
        <w:tc>
          <w:tcPr>
            <w:tcW w:w="3936" w:type="dxa"/>
            <w:tcBorders>
              <w:top w:val="single" w:sz="4" w:space="0" w:color="auto"/>
              <w:bottom w:val="single" w:sz="4" w:space="0" w:color="auto"/>
              <w:right w:val="single" w:sz="4" w:space="0" w:color="auto"/>
            </w:tcBorders>
          </w:tcPr>
          <w:p w14:paraId="41F70381" w14:textId="77777777" w:rsidR="00F4470D" w:rsidRPr="007A0A1F" w:rsidRDefault="00065B31" w:rsidP="005A346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A1.3 </w:t>
            </w:r>
            <w:r w:rsidR="008237C7" w:rsidRPr="007A0A1F">
              <w:rPr>
                <w:rFonts w:cs="Arial"/>
                <w:color w:val="000000"/>
                <w:sz w:val="21"/>
                <w:szCs w:val="21"/>
                <w:lang w:eastAsia="en-GB"/>
              </w:rPr>
              <w:tab/>
            </w:r>
            <w:r w:rsidRPr="007A0A1F">
              <w:rPr>
                <w:rFonts w:cs="Arial"/>
                <w:color w:val="000000"/>
                <w:sz w:val="21"/>
                <w:szCs w:val="21"/>
                <w:lang w:eastAsia="en-GB"/>
              </w:rPr>
              <w:t>Adjust system settings to meet individual needs</w:t>
            </w:r>
          </w:p>
        </w:tc>
        <w:tc>
          <w:tcPr>
            <w:tcW w:w="6662" w:type="dxa"/>
            <w:tcBorders>
              <w:top w:val="single" w:sz="4" w:space="0" w:color="auto"/>
              <w:left w:val="single" w:sz="4" w:space="0" w:color="auto"/>
              <w:bottom w:val="single" w:sz="4" w:space="0" w:color="auto"/>
              <w:right w:val="single" w:sz="4" w:space="0" w:color="auto"/>
            </w:tcBorders>
          </w:tcPr>
          <w:p w14:paraId="3C4E4554" w14:textId="77777777" w:rsidR="00065B31" w:rsidRPr="007A0A1F" w:rsidRDefault="000D215F" w:rsidP="007A0A1F">
            <w:pPr>
              <w:pStyle w:val="EvidenceTXT"/>
              <w:framePr w:hSpace="0" w:wrap="auto" w:vAnchor="margin" w:hAnchor="text" w:xAlign="left" w:yAlign="inline"/>
              <w:spacing w:before="40" w:after="240"/>
              <w:rPr>
                <w:szCs w:val="22"/>
              </w:rPr>
            </w:pPr>
            <w:r w:rsidRPr="007A0A1F">
              <w:rPr>
                <w:szCs w:val="22"/>
              </w:rPr>
              <w:t>A1.3</w:t>
            </w:r>
            <w:r w:rsidR="00C45E2F">
              <w:rPr>
                <w:szCs w:val="22"/>
              </w:rPr>
              <w:t xml:space="preserve"> </w:t>
            </w:r>
            <w:r w:rsidRPr="007A0A1F">
              <w:rPr>
                <w:szCs w:val="22"/>
              </w:rPr>
              <w:t xml:space="preserve"> </w:t>
            </w:r>
            <w:r w:rsidR="00065B31" w:rsidRPr="007A0A1F">
              <w:rPr>
                <w:szCs w:val="22"/>
              </w:rPr>
              <w:t xml:space="preserve">One example of adjusting at least one of the systems settings. </w:t>
            </w:r>
          </w:p>
          <w:p w14:paraId="21C67CB6" w14:textId="77777777" w:rsidR="00F4470D" w:rsidRPr="00C45E2F" w:rsidRDefault="00065B31" w:rsidP="00C45E2F">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w:t>
            </w:r>
            <w:r w:rsidR="000D215F" w:rsidRPr="00C45E2F">
              <w:rPr>
                <w:iCs/>
                <w:color w:val="auto"/>
                <w:sz w:val="20"/>
                <w:szCs w:val="20"/>
              </w:rPr>
              <w:t xml:space="preserve">System settings: </w:t>
            </w:r>
            <w:r w:rsidRPr="00C45E2F">
              <w:rPr>
                <w:iCs/>
                <w:color w:val="auto"/>
                <w:sz w:val="20"/>
                <w:szCs w:val="20"/>
              </w:rPr>
              <w:t>Window size, mouse settings, icon size, screen resolution, desktop contrast, sound volume.</w:t>
            </w:r>
          </w:p>
        </w:tc>
        <w:tc>
          <w:tcPr>
            <w:tcW w:w="5137" w:type="dxa"/>
            <w:tcBorders>
              <w:top w:val="single" w:sz="4" w:space="0" w:color="auto"/>
              <w:left w:val="single" w:sz="4" w:space="0" w:color="auto"/>
              <w:bottom w:val="single" w:sz="4" w:space="0" w:color="auto"/>
            </w:tcBorders>
          </w:tcPr>
          <w:p w14:paraId="56AB19BF" w14:textId="386B84F2" w:rsidR="00F4470D" w:rsidRPr="007A0A1F"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065B31" w14:paraId="7A709E0A" w14:textId="77777777" w:rsidTr="00065B31">
        <w:trPr>
          <w:trHeight w:val="1311"/>
        </w:trPr>
        <w:tc>
          <w:tcPr>
            <w:tcW w:w="3936" w:type="dxa"/>
            <w:tcBorders>
              <w:top w:val="single" w:sz="4" w:space="0" w:color="auto"/>
              <w:bottom w:val="single" w:sz="4" w:space="0" w:color="auto"/>
              <w:right w:val="single" w:sz="4" w:space="0" w:color="auto"/>
            </w:tcBorders>
          </w:tcPr>
          <w:p w14:paraId="29A26DCF" w14:textId="77777777" w:rsidR="00065B31" w:rsidRPr="007A0A1F" w:rsidRDefault="00065B31" w:rsidP="007A0A1F">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A1.4 </w:t>
            </w:r>
            <w:r w:rsidR="008237C7" w:rsidRPr="007A0A1F">
              <w:rPr>
                <w:rFonts w:cs="Arial"/>
                <w:color w:val="000000"/>
                <w:sz w:val="21"/>
                <w:szCs w:val="21"/>
                <w:lang w:eastAsia="en-GB"/>
              </w:rPr>
              <w:tab/>
            </w:r>
            <w:r w:rsidRPr="007A0A1F">
              <w:rPr>
                <w:rFonts w:cs="Arial"/>
                <w:color w:val="000000"/>
                <w:sz w:val="21"/>
                <w:szCs w:val="21"/>
                <w:lang w:eastAsia="en-GB"/>
              </w:rPr>
              <w:t>Use a communication service to access the Internet</w:t>
            </w:r>
          </w:p>
        </w:tc>
        <w:tc>
          <w:tcPr>
            <w:tcW w:w="6662" w:type="dxa"/>
            <w:tcBorders>
              <w:top w:val="single" w:sz="4" w:space="0" w:color="auto"/>
              <w:left w:val="single" w:sz="4" w:space="0" w:color="auto"/>
              <w:bottom w:val="single" w:sz="4" w:space="0" w:color="auto"/>
              <w:right w:val="single" w:sz="4" w:space="0" w:color="auto"/>
            </w:tcBorders>
          </w:tcPr>
          <w:p w14:paraId="575B5E43" w14:textId="77777777" w:rsidR="00065B31" w:rsidRPr="007A0A1F" w:rsidRDefault="000D215F" w:rsidP="007A0A1F">
            <w:pPr>
              <w:pStyle w:val="EvidenceTXT"/>
              <w:framePr w:hSpace="0" w:wrap="auto" w:vAnchor="margin" w:hAnchor="text" w:xAlign="left" w:yAlign="inline"/>
              <w:spacing w:before="40" w:after="240"/>
              <w:rPr>
                <w:szCs w:val="22"/>
              </w:rPr>
            </w:pPr>
            <w:r w:rsidRPr="007A0A1F">
              <w:rPr>
                <w:szCs w:val="22"/>
              </w:rPr>
              <w:t>A1.4</w:t>
            </w:r>
            <w:r w:rsidR="00C45E2F">
              <w:rPr>
                <w:szCs w:val="22"/>
              </w:rPr>
              <w:t xml:space="preserve"> </w:t>
            </w:r>
            <w:r w:rsidRPr="007A0A1F">
              <w:rPr>
                <w:szCs w:val="22"/>
              </w:rPr>
              <w:t xml:space="preserve"> </w:t>
            </w:r>
            <w:r w:rsidR="00065B31" w:rsidRPr="007A0A1F">
              <w:rPr>
                <w:szCs w:val="22"/>
              </w:rPr>
              <w:t>One example of using a communication service.</w:t>
            </w:r>
          </w:p>
          <w:p w14:paraId="673C15CA" w14:textId="77777777" w:rsidR="00065B31" w:rsidRPr="00C45E2F" w:rsidRDefault="00065B31" w:rsidP="00C45E2F">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w:t>
            </w:r>
            <w:r w:rsidR="000D215F" w:rsidRPr="00C45E2F">
              <w:rPr>
                <w:iCs/>
                <w:color w:val="auto"/>
                <w:sz w:val="20"/>
                <w:szCs w:val="20"/>
              </w:rPr>
              <w:t xml:space="preserve">Communication service: </w:t>
            </w:r>
            <w:r w:rsidRPr="00C45E2F">
              <w:rPr>
                <w:iCs/>
                <w:color w:val="auto"/>
                <w:sz w:val="20"/>
                <w:szCs w:val="20"/>
              </w:rPr>
              <w:t>Broadband, dial up, wireless, network connections, mobile device</w:t>
            </w:r>
            <w:r w:rsidR="00C45E2F" w:rsidRPr="00C45E2F">
              <w:rPr>
                <w:iCs/>
                <w:color w:val="auto"/>
                <w:sz w:val="20"/>
                <w:szCs w:val="20"/>
              </w:rPr>
              <w:t>.</w:t>
            </w:r>
          </w:p>
        </w:tc>
        <w:tc>
          <w:tcPr>
            <w:tcW w:w="5137" w:type="dxa"/>
            <w:tcBorders>
              <w:top w:val="single" w:sz="4" w:space="0" w:color="auto"/>
              <w:left w:val="single" w:sz="4" w:space="0" w:color="auto"/>
              <w:bottom w:val="single" w:sz="4" w:space="0" w:color="auto"/>
            </w:tcBorders>
          </w:tcPr>
          <w:p w14:paraId="071CE457" w14:textId="442BA207" w:rsidR="00065B31" w:rsidRPr="007A0A1F"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065B31" w14:paraId="43CB388A" w14:textId="77777777" w:rsidTr="00985B0B">
        <w:trPr>
          <w:trHeight w:val="1311"/>
        </w:trPr>
        <w:tc>
          <w:tcPr>
            <w:tcW w:w="3936" w:type="dxa"/>
            <w:tcBorders>
              <w:top w:val="single" w:sz="4" w:space="0" w:color="auto"/>
              <w:bottom w:val="single" w:sz="4" w:space="0" w:color="000000"/>
              <w:right w:val="single" w:sz="4" w:space="0" w:color="auto"/>
            </w:tcBorders>
          </w:tcPr>
          <w:p w14:paraId="4D6BEDED" w14:textId="77777777" w:rsidR="00065B31" w:rsidRPr="007A0A1F" w:rsidRDefault="00065B31" w:rsidP="005A346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A1.5 </w:t>
            </w:r>
            <w:r w:rsidR="008237C7" w:rsidRPr="007A0A1F">
              <w:rPr>
                <w:rFonts w:cs="Arial"/>
                <w:color w:val="000000"/>
                <w:sz w:val="21"/>
                <w:szCs w:val="21"/>
                <w:lang w:eastAsia="en-GB"/>
              </w:rPr>
              <w:tab/>
            </w:r>
            <w:r w:rsidRPr="007A0A1F">
              <w:rPr>
                <w:rFonts w:cs="Arial"/>
                <w:color w:val="000000"/>
                <w:sz w:val="21"/>
                <w:szCs w:val="21"/>
                <w:lang w:eastAsia="en-GB"/>
              </w:rPr>
              <w:t>Use appropriate terminology when describing IT systems</w:t>
            </w:r>
          </w:p>
        </w:tc>
        <w:tc>
          <w:tcPr>
            <w:tcW w:w="6662" w:type="dxa"/>
            <w:tcBorders>
              <w:top w:val="single" w:sz="4" w:space="0" w:color="auto"/>
              <w:left w:val="single" w:sz="4" w:space="0" w:color="auto"/>
              <w:right w:val="single" w:sz="4" w:space="0" w:color="auto"/>
            </w:tcBorders>
          </w:tcPr>
          <w:p w14:paraId="40938686" w14:textId="77777777" w:rsidR="00065B31" w:rsidRPr="007A0A1F" w:rsidRDefault="000D215F" w:rsidP="007A0A1F">
            <w:pPr>
              <w:pStyle w:val="EvidenceTXT"/>
              <w:framePr w:hSpace="0" w:wrap="auto" w:vAnchor="margin" w:hAnchor="text" w:xAlign="left" w:yAlign="inline"/>
              <w:spacing w:before="40" w:after="240"/>
              <w:rPr>
                <w:szCs w:val="22"/>
              </w:rPr>
            </w:pPr>
            <w:r w:rsidRPr="007A0A1F">
              <w:rPr>
                <w:szCs w:val="22"/>
              </w:rPr>
              <w:t xml:space="preserve">A1.5 </w:t>
            </w:r>
            <w:r w:rsidR="00C45E2F">
              <w:rPr>
                <w:szCs w:val="22"/>
              </w:rPr>
              <w:t xml:space="preserve"> </w:t>
            </w:r>
            <w:r w:rsidR="00B97BDF" w:rsidRPr="007A0A1F">
              <w:rPr>
                <w:szCs w:val="22"/>
              </w:rPr>
              <w:t>B</w:t>
            </w:r>
            <w:r w:rsidR="00065B31" w:rsidRPr="007A0A1F">
              <w:rPr>
                <w:szCs w:val="22"/>
              </w:rPr>
              <w:t>riefly describe at least three components of an IT system.</w:t>
            </w:r>
          </w:p>
          <w:p w14:paraId="769C8BF5" w14:textId="77777777" w:rsidR="00065B31" w:rsidRPr="00C45E2F" w:rsidRDefault="00065B31" w:rsidP="00C45E2F">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w:t>
            </w:r>
            <w:r w:rsidR="000D215F" w:rsidRPr="00C45E2F">
              <w:rPr>
                <w:iCs/>
                <w:color w:val="auto"/>
                <w:sz w:val="20"/>
                <w:szCs w:val="20"/>
              </w:rPr>
              <w:t xml:space="preserve">IT system: </w:t>
            </w:r>
            <w:r w:rsidRPr="00C45E2F">
              <w:rPr>
                <w:iCs/>
                <w:color w:val="auto"/>
                <w:sz w:val="20"/>
                <w:szCs w:val="20"/>
              </w:rPr>
              <w:t xml:space="preserve">IT systems will vary according to the set up eg computer (PC or laptop), input device (keyboard, mouse or other pointing device), processor, output device (screen, printer), storage media (memory, disk, CD, </w:t>
            </w:r>
            <w:smartTag w:uri="urn:schemas-microsoft-com:office:smarttags" w:element="stockticker">
              <w:r w:rsidRPr="00C45E2F">
                <w:rPr>
                  <w:iCs/>
                  <w:color w:val="auto"/>
                  <w:sz w:val="20"/>
                  <w:szCs w:val="20"/>
                </w:rPr>
                <w:t>DVD</w:t>
              </w:r>
            </w:smartTag>
            <w:r w:rsidRPr="00C45E2F">
              <w:rPr>
                <w:iCs/>
                <w:color w:val="auto"/>
                <w:sz w:val="20"/>
                <w:szCs w:val="20"/>
              </w:rPr>
              <w:t>, data/memory stick, hard drive, network drive).</w:t>
            </w:r>
          </w:p>
        </w:tc>
        <w:tc>
          <w:tcPr>
            <w:tcW w:w="5137" w:type="dxa"/>
            <w:tcBorders>
              <w:top w:val="single" w:sz="4" w:space="0" w:color="auto"/>
              <w:left w:val="single" w:sz="4" w:space="0" w:color="auto"/>
            </w:tcBorders>
          </w:tcPr>
          <w:p w14:paraId="6EB22891" w14:textId="1F9A16C8" w:rsidR="00065B31" w:rsidRPr="007A0A1F"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644D554" w14:textId="77777777" w:rsidR="00283DAA" w:rsidRPr="001C4E7B" w:rsidRDefault="00283DAA" w:rsidP="00283DAA">
      <w:pPr>
        <w:pStyle w:val="OCRBullet"/>
        <w:numPr>
          <w:ilvl w:val="1"/>
          <w:numId w:val="0"/>
        </w:numPr>
        <w:tabs>
          <w:tab w:val="num" w:pos="1080"/>
        </w:tabs>
        <w:rPr>
          <w:sz w:val="14"/>
        </w:rPr>
      </w:pPr>
    </w:p>
    <w:p w14:paraId="79B8F77D" w14:textId="77777777" w:rsidR="00C45E2F" w:rsidRDefault="00C45E2F">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596577B3" w14:textId="77777777" w:rsidTr="007A0A1F">
        <w:trPr>
          <w:trHeight w:val="423"/>
        </w:trPr>
        <w:tc>
          <w:tcPr>
            <w:tcW w:w="3936" w:type="dxa"/>
            <w:tcBorders>
              <w:bottom w:val="single" w:sz="4" w:space="0" w:color="auto"/>
              <w:right w:val="single" w:sz="4" w:space="0" w:color="auto"/>
            </w:tcBorders>
            <w:shd w:val="clear" w:color="auto" w:fill="D9D9D9"/>
            <w:vAlign w:val="center"/>
          </w:tcPr>
          <w:p w14:paraId="47FB7FE7" w14:textId="77777777" w:rsidR="00283DAA" w:rsidRPr="007A0A1F" w:rsidRDefault="00283DAA" w:rsidP="007A0A1F">
            <w:pPr>
              <w:rPr>
                <w:b/>
                <w:sz w:val="22"/>
                <w:szCs w:val="22"/>
              </w:rPr>
            </w:pPr>
            <w:r w:rsidRPr="007A0A1F">
              <w:rPr>
                <w:b/>
                <w:sz w:val="22"/>
                <w:szCs w:val="22"/>
              </w:rPr>
              <w:t>Criteria</w:t>
            </w:r>
          </w:p>
        </w:tc>
        <w:tc>
          <w:tcPr>
            <w:tcW w:w="6662" w:type="dxa"/>
            <w:tcBorders>
              <w:bottom w:val="single" w:sz="4" w:space="0" w:color="auto"/>
              <w:right w:val="single" w:sz="4" w:space="0" w:color="auto"/>
            </w:tcBorders>
            <w:shd w:val="clear" w:color="auto" w:fill="D9D9D9"/>
            <w:vAlign w:val="center"/>
          </w:tcPr>
          <w:p w14:paraId="1666A6C0" w14:textId="77777777" w:rsidR="00283DAA" w:rsidRPr="007A0A1F" w:rsidRDefault="00283DAA" w:rsidP="007A0A1F">
            <w:pPr>
              <w:rPr>
                <w:b/>
                <w:sz w:val="22"/>
                <w:szCs w:val="22"/>
              </w:rPr>
            </w:pPr>
            <w:r w:rsidRPr="007A0A1F">
              <w:rPr>
                <w:b/>
                <w:sz w:val="22"/>
                <w:szCs w:val="22"/>
              </w:rPr>
              <w:t xml:space="preserve">Evidence Requirements </w:t>
            </w:r>
          </w:p>
        </w:tc>
        <w:tc>
          <w:tcPr>
            <w:tcW w:w="5137" w:type="dxa"/>
            <w:tcBorders>
              <w:left w:val="single" w:sz="4" w:space="0" w:color="auto"/>
            </w:tcBorders>
            <w:shd w:val="clear" w:color="auto" w:fill="D9D9D9"/>
            <w:vAlign w:val="center"/>
          </w:tcPr>
          <w:p w14:paraId="7B17C174" w14:textId="77777777" w:rsidR="00283DAA" w:rsidRPr="007A0A1F" w:rsidRDefault="00283DAA" w:rsidP="007A0A1F">
            <w:pPr>
              <w:rPr>
                <w:b/>
                <w:sz w:val="22"/>
                <w:szCs w:val="22"/>
              </w:rPr>
            </w:pPr>
            <w:r w:rsidRPr="007A0A1F">
              <w:rPr>
                <w:b/>
                <w:sz w:val="22"/>
                <w:szCs w:val="22"/>
              </w:rPr>
              <w:t>Details/Page Number/Location of Evidence</w:t>
            </w:r>
          </w:p>
        </w:tc>
      </w:tr>
      <w:tr w:rsidR="00283DAA" w14:paraId="1EAB00F4" w14:textId="77777777" w:rsidTr="00C45E2F">
        <w:trPr>
          <w:trHeight w:val="3660"/>
        </w:trPr>
        <w:tc>
          <w:tcPr>
            <w:tcW w:w="3936" w:type="dxa"/>
            <w:tcBorders>
              <w:top w:val="single" w:sz="4" w:space="0" w:color="auto"/>
              <w:bottom w:val="single" w:sz="4" w:space="0" w:color="auto"/>
              <w:right w:val="single" w:sz="4" w:space="0" w:color="auto"/>
            </w:tcBorders>
          </w:tcPr>
          <w:p w14:paraId="24ADF1E9" w14:textId="77777777" w:rsidR="004B1873" w:rsidRPr="007A0A1F" w:rsidRDefault="005A346A" w:rsidP="007A0A1F">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A2</w:t>
            </w:r>
            <w:r>
              <w:rPr>
                <w:rFonts w:cs="Arial"/>
                <w:b/>
                <w:color w:val="000000"/>
                <w:sz w:val="22"/>
                <w:szCs w:val="22"/>
                <w:lang w:eastAsia="en-GB"/>
              </w:rPr>
              <w:tab/>
            </w:r>
            <w:r w:rsidR="004B1873" w:rsidRPr="007A0A1F">
              <w:rPr>
                <w:rFonts w:cs="Arial"/>
                <w:b/>
                <w:color w:val="000000"/>
                <w:sz w:val="22"/>
                <w:szCs w:val="22"/>
                <w:lang w:eastAsia="en-GB"/>
              </w:rPr>
              <w:t>Organise, store and retrieve information.</w:t>
            </w:r>
          </w:p>
          <w:p w14:paraId="40262FFE" w14:textId="77777777" w:rsidR="004D39DB" w:rsidRPr="007A0A1F" w:rsidRDefault="004D39DB" w:rsidP="007A0A1F">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A2.1 </w:t>
            </w:r>
            <w:r w:rsidRPr="007A0A1F">
              <w:rPr>
                <w:rFonts w:cs="Arial"/>
                <w:color w:val="000000"/>
                <w:sz w:val="21"/>
                <w:szCs w:val="21"/>
                <w:lang w:eastAsia="en-GB"/>
              </w:rPr>
              <w:tab/>
              <w:t>Work with files and folders so that it is easy to find and retrieve information</w:t>
            </w:r>
          </w:p>
          <w:p w14:paraId="140BED88" w14:textId="77777777" w:rsidR="004D39DB" w:rsidRPr="007A0A1F" w:rsidRDefault="004D39DB" w:rsidP="007A0A1F">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A2.2</w:t>
            </w:r>
            <w:r w:rsidRPr="007A0A1F">
              <w:rPr>
                <w:rFonts w:cs="Arial"/>
                <w:color w:val="000000"/>
                <w:sz w:val="21"/>
                <w:szCs w:val="21"/>
                <w:lang w:eastAsia="en-GB"/>
              </w:rPr>
              <w:tab/>
              <w:t>Identify what storage media to use</w:t>
            </w:r>
          </w:p>
          <w:p w14:paraId="28A42E1C" w14:textId="77777777" w:rsidR="004D39DB" w:rsidRPr="0004663D" w:rsidRDefault="005A346A" w:rsidP="007A0A1F">
            <w:pPr>
              <w:autoSpaceDE w:val="0"/>
              <w:autoSpaceDN w:val="0"/>
              <w:adjustRightInd w:val="0"/>
              <w:spacing w:before="40" w:after="240"/>
              <w:ind w:left="567" w:hanging="567"/>
              <w:rPr>
                <w:rFonts w:cs="Arial"/>
              </w:rPr>
            </w:pPr>
            <w:r>
              <w:rPr>
                <w:rFonts w:cs="Arial"/>
                <w:color w:val="000000"/>
                <w:sz w:val="21"/>
                <w:szCs w:val="21"/>
                <w:lang w:eastAsia="en-GB"/>
              </w:rPr>
              <w:t>A2.3</w:t>
            </w:r>
            <w:r>
              <w:rPr>
                <w:rFonts w:cs="Arial"/>
                <w:color w:val="000000"/>
                <w:sz w:val="21"/>
                <w:szCs w:val="21"/>
                <w:lang w:eastAsia="en-GB"/>
              </w:rPr>
              <w:tab/>
            </w:r>
            <w:r w:rsidR="004D39DB" w:rsidRPr="007A0A1F">
              <w:rPr>
                <w:rFonts w:cs="Arial"/>
                <w:color w:val="000000"/>
                <w:sz w:val="21"/>
                <w:szCs w:val="21"/>
                <w:lang w:eastAsia="en-GB"/>
              </w:rPr>
              <w:t>Organise and store information, using general and local conventions where appropriate</w:t>
            </w:r>
          </w:p>
        </w:tc>
        <w:tc>
          <w:tcPr>
            <w:tcW w:w="6662" w:type="dxa"/>
            <w:tcBorders>
              <w:left w:val="single" w:sz="4" w:space="0" w:color="auto"/>
              <w:bottom w:val="single" w:sz="4" w:space="0" w:color="auto"/>
              <w:right w:val="single" w:sz="4" w:space="0" w:color="auto"/>
            </w:tcBorders>
          </w:tcPr>
          <w:p w14:paraId="3D89A863" w14:textId="77777777" w:rsidR="00437061" w:rsidRPr="007A0A1F" w:rsidRDefault="00437061" w:rsidP="007A0A1F">
            <w:pPr>
              <w:pStyle w:val="EvidenceTXT"/>
              <w:framePr w:hSpace="0" w:wrap="auto" w:vAnchor="margin" w:hAnchor="text" w:xAlign="left" w:yAlign="inline"/>
              <w:spacing w:before="40" w:after="240"/>
              <w:rPr>
                <w:szCs w:val="22"/>
              </w:rPr>
            </w:pPr>
            <w:r w:rsidRPr="007A0A1F">
              <w:rPr>
                <w:szCs w:val="22"/>
              </w:rPr>
              <w:t xml:space="preserve">A2.3 </w:t>
            </w:r>
            <w:r w:rsidR="00C45E2F">
              <w:rPr>
                <w:szCs w:val="22"/>
              </w:rPr>
              <w:t xml:space="preserve"> </w:t>
            </w:r>
            <w:r w:rsidR="00B97BDF" w:rsidRPr="007A0A1F">
              <w:rPr>
                <w:szCs w:val="22"/>
              </w:rPr>
              <w:t>P</w:t>
            </w:r>
            <w:r w:rsidR="004D39DB" w:rsidRPr="007A0A1F">
              <w:rPr>
                <w:szCs w:val="22"/>
              </w:rPr>
              <w:t>rovide evidence of at least one example of organising and storing information.</w:t>
            </w:r>
          </w:p>
          <w:p w14:paraId="650DAAFD" w14:textId="77777777" w:rsidR="004D39DB" w:rsidRPr="007A0A1F" w:rsidRDefault="00437061" w:rsidP="007A0A1F">
            <w:pPr>
              <w:pStyle w:val="EvidenceTXT"/>
              <w:framePr w:hSpace="0" w:wrap="auto" w:vAnchor="margin" w:hAnchor="text" w:xAlign="left" w:yAlign="inline"/>
              <w:spacing w:before="40" w:after="240"/>
              <w:rPr>
                <w:szCs w:val="22"/>
              </w:rPr>
            </w:pPr>
            <w:r w:rsidRPr="007A0A1F">
              <w:rPr>
                <w:szCs w:val="22"/>
              </w:rPr>
              <w:t xml:space="preserve">A2.1 </w:t>
            </w:r>
            <w:r w:rsidR="00C45E2F">
              <w:rPr>
                <w:szCs w:val="22"/>
              </w:rPr>
              <w:t xml:space="preserve"> </w:t>
            </w:r>
            <w:r w:rsidR="004D39DB" w:rsidRPr="007A0A1F">
              <w:rPr>
                <w:szCs w:val="22"/>
              </w:rPr>
              <w:t>Two different examples of working with files and two different exa</w:t>
            </w:r>
            <w:r w:rsidR="00C45E2F">
              <w:rPr>
                <w:szCs w:val="22"/>
              </w:rPr>
              <w:t>mples of working with folders.</w:t>
            </w:r>
          </w:p>
          <w:p w14:paraId="5865A19F" w14:textId="77777777" w:rsidR="004D39DB" w:rsidRPr="007A0A1F" w:rsidRDefault="00437061" w:rsidP="007A0A1F">
            <w:pPr>
              <w:pStyle w:val="EvidenceTXT"/>
              <w:framePr w:hSpace="0" w:wrap="auto" w:vAnchor="margin" w:hAnchor="text" w:xAlign="left" w:yAlign="inline"/>
              <w:spacing w:before="40" w:after="240"/>
              <w:rPr>
                <w:szCs w:val="22"/>
              </w:rPr>
            </w:pPr>
            <w:r w:rsidRPr="007A0A1F">
              <w:rPr>
                <w:szCs w:val="22"/>
              </w:rPr>
              <w:t xml:space="preserve">A2.2 </w:t>
            </w:r>
            <w:r w:rsidR="00C45E2F">
              <w:rPr>
                <w:szCs w:val="22"/>
              </w:rPr>
              <w:t xml:space="preserve"> </w:t>
            </w:r>
            <w:r w:rsidR="004D39DB" w:rsidRPr="007A0A1F">
              <w:rPr>
                <w:szCs w:val="22"/>
              </w:rPr>
              <w:t>The storage media used must be appropriate.</w:t>
            </w:r>
          </w:p>
          <w:p w14:paraId="4DF63850" w14:textId="77777777" w:rsidR="004D39DB" w:rsidRPr="007A0A1F" w:rsidRDefault="004D39DB" w:rsidP="007A0A1F">
            <w:pPr>
              <w:pStyle w:val="Default"/>
              <w:spacing w:after="40"/>
              <w:rPr>
                <w:iCs/>
                <w:color w:val="auto"/>
                <w:sz w:val="20"/>
                <w:szCs w:val="20"/>
              </w:rPr>
            </w:pPr>
            <w:r w:rsidRPr="007A0A1F">
              <w:rPr>
                <w:b/>
                <w:iCs/>
                <w:color w:val="auto"/>
                <w:sz w:val="20"/>
                <w:szCs w:val="20"/>
              </w:rPr>
              <w:t>Examples:</w:t>
            </w:r>
            <w:r w:rsidRPr="007A0A1F">
              <w:rPr>
                <w:iCs/>
                <w:color w:val="auto"/>
                <w:sz w:val="20"/>
                <w:szCs w:val="20"/>
              </w:rPr>
              <w:t xml:space="preserve">  File handling: Files – create, name, open, save, save as, print and close files; move, copy, rename, delete files; display file lists, sort, search.  Folders – create and name folders and subfolders. </w:t>
            </w:r>
          </w:p>
          <w:p w14:paraId="79DB2FF3" w14:textId="77777777" w:rsidR="004D39DB" w:rsidRPr="007A0A1F" w:rsidRDefault="004D39DB" w:rsidP="007A0A1F">
            <w:pPr>
              <w:pStyle w:val="Default"/>
              <w:spacing w:after="40"/>
              <w:rPr>
                <w:iCs/>
                <w:color w:val="auto"/>
                <w:sz w:val="20"/>
                <w:szCs w:val="20"/>
              </w:rPr>
            </w:pPr>
            <w:r w:rsidRPr="007A0A1F">
              <w:rPr>
                <w:iCs/>
                <w:color w:val="auto"/>
                <w:sz w:val="20"/>
                <w:szCs w:val="20"/>
              </w:rPr>
              <w:t xml:space="preserve">Storage media - disk, CD, </w:t>
            </w:r>
            <w:smartTag w:uri="urn:schemas-microsoft-com:office:smarttags" w:element="stockticker">
              <w:r w:rsidRPr="007A0A1F">
                <w:rPr>
                  <w:iCs/>
                  <w:color w:val="auto"/>
                  <w:sz w:val="20"/>
                  <w:szCs w:val="20"/>
                </w:rPr>
                <w:t>DVD</w:t>
              </w:r>
            </w:smartTag>
            <w:r w:rsidRPr="007A0A1F">
              <w:rPr>
                <w:iCs/>
                <w:color w:val="auto"/>
                <w:sz w:val="20"/>
                <w:szCs w:val="20"/>
              </w:rPr>
              <w:t>, data/memory stick, media card, hard drives, network drive, mobile device.</w:t>
            </w:r>
          </w:p>
          <w:p w14:paraId="68CB63C7" w14:textId="77777777" w:rsidR="007E1F1B" w:rsidRPr="00C45E2F" w:rsidRDefault="004D39DB" w:rsidP="00C45E2F">
            <w:pPr>
              <w:pStyle w:val="Default"/>
              <w:spacing w:after="40"/>
              <w:rPr>
                <w:iCs/>
                <w:color w:val="auto"/>
                <w:sz w:val="20"/>
                <w:szCs w:val="20"/>
              </w:rPr>
            </w:pPr>
            <w:r w:rsidRPr="00C45E2F">
              <w:rPr>
                <w:iCs/>
                <w:color w:val="auto"/>
                <w:sz w:val="20"/>
                <w:szCs w:val="20"/>
              </w:rPr>
              <w:t>Organise and store - insert, remove, name, label, archive.</w:t>
            </w:r>
          </w:p>
        </w:tc>
        <w:tc>
          <w:tcPr>
            <w:tcW w:w="5137" w:type="dxa"/>
            <w:tcBorders>
              <w:top w:val="single" w:sz="4" w:space="0" w:color="auto"/>
              <w:left w:val="single" w:sz="4" w:space="0" w:color="auto"/>
              <w:bottom w:val="single" w:sz="4" w:space="0" w:color="auto"/>
            </w:tcBorders>
          </w:tcPr>
          <w:p w14:paraId="5DBFB5B6" w14:textId="79062573" w:rsidR="00283DAA" w:rsidRPr="0013462D" w:rsidRDefault="00D159FA" w:rsidP="007A0A1F">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B0D2C6E" w14:textId="77777777" w:rsidR="00D159FA" w:rsidRDefault="00C45E2F" w:rsidP="00D159FA">
      <w:r>
        <w:br w:type="page"/>
      </w:r>
    </w:p>
    <w:tbl>
      <w:tblPr>
        <w:tblpPr w:leftFromText="180" w:rightFromText="180" w:vertAnchor="text" w:horzAnchor="margin" w:tblpY="69"/>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11368A" w14:paraId="328AAD18" w14:textId="77777777" w:rsidTr="0011368A">
        <w:trPr>
          <w:trHeight w:val="416"/>
        </w:trPr>
        <w:tc>
          <w:tcPr>
            <w:tcW w:w="3970" w:type="dxa"/>
            <w:tcBorders>
              <w:right w:val="single" w:sz="4" w:space="0" w:color="auto"/>
            </w:tcBorders>
            <w:shd w:val="clear" w:color="auto" w:fill="D9D9D9"/>
            <w:vAlign w:val="center"/>
          </w:tcPr>
          <w:p w14:paraId="5C4A2B42" w14:textId="77777777" w:rsidR="0011368A" w:rsidRPr="007A0A1F" w:rsidRDefault="0011368A" w:rsidP="0011368A">
            <w:pPr>
              <w:rPr>
                <w:b/>
                <w:sz w:val="22"/>
                <w:szCs w:val="22"/>
              </w:rPr>
            </w:pPr>
            <w:r w:rsidRPr="007A0A1F">
              <w:rPr>
                <w:b/>
                <w:sz w:val="22"/>
                <w:szCs w:val="22"/>
              </w:rPr>
              <w:t>Criteria</w:t>
            </w:r>
          </w:p>
        </w:tc>
        <w:tc>
          <w:tcPr>
            <w:tcW w:w="6628" w:type="dxa"/>
            <w:tcBorders>
              <w:bottom w:val="single" w:sz="4" w:space="0" w:color="auto"/>
              <w:right w:val="single" w:sz="4" w:space="0" w:color="auto"/>
            </w:tcBorders>
            <w:shd w:val="clear" w:color="auto" w:fill="D9D9D9"/>
            <w:vAlign w:val="center"/>
          </w:tcPr>
          <w:p w14:paraId="246A74B8" w14:textId="77777777" w:rsidR="0011368A" w:rsidRPr="007A0A1F" w:rsidRDefault="0011368A" w:rsidP="0011368A">
            <w:pPr>
              <w:rPr>
                <w:b/>
                <w:sz w:val="22"/>
                <w:szCs w:val="22"/>
              </w:rPr>
            </w:pPr>
            <w:r w:rsidRPr="007A0A1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230C8658" w14:textId="77777777" w:rsidR="0011368A" w:rsidRPr="007A0A1F" w:rsidRDefault="0011368A" w:rsidP="0011368A">
            <w:pPr>
              <w:rPr>
                <w:b/>
                <w:sz w:val="22"/>
                <w:szCs w:val="22"/>
              </w:rPr>
            </w:pPr>
            <w:r w:rsidRPr="007A0A1F">
              <w:rPr>
                <w:b/>
                <w:sz w:val="22"/>
                <w:szCs w:val="22"/>
              </w:rPr>
              <w:t>Details/Page Number/Location of Evidence</w:t>
            </w:r>
          </w:p>
        </w:tc>
      </w:tr>
      <w:tr w:rsidR="0011368A" w14:paraId="6EC88A61" w14:textId="77777777" w:rsidTr="0011368A">
        <w:trPr>
          <w:trHeight w:val="2132"/>
        </w:trPr>
        <w:tc>
          <w:tcPr>
            <w:tcW w:w="3970" w:type="dxa"/>
            <w:tcBorders>
              <w:bottom w:val="single" w:sz="4" w:space="0" w:color="auto"/>
              <w:right w:val="single" w:sz="4" w:space="0" w:color="auto"/>
            </w:tcBorders>
          </w:tcPr>
          <w:p w14:paraId="0D1F445E" w14:textId="77777777" w:rsidR="0011368A" w:rsidRPr="007A0A1F" w:rsidRDefault="0011368A" w:rsidP="0011368A">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A3</w:t>
            </w:r>
            <w:r>
              <w:rPr>
                <w:rFonts w:cs="Arial"/>
                <w:b/>
                <w:color w:val="000000"/>
                <w:sz w:val="22"/>
                <w:szCs w:val="22"/>
                <w:lang w:eastAsia="en-GB"/>
              </w:rPr>
              <w:tab/>
            </w:r>
            <w:r w:rsidRPr="007A0A1F">
              <w:rPr>
                <w:rFonts w:cs="Arial"/>
                <w:b/>
                <w:color w:val="000000"/>
                <w:sz w:val="22"/>
                <w:szCs w:val="22"/>
                <w:lang w:eastAsia="en-GB"/>
              </w:rPr>
              <w:t>Follow and understand the need for safety and security practices.</w:t>
            </w:r>
          </w:p>
          <w:p w14:paraId="038E8B0A" w14:textId="77777777" w:rsidR="0011368A" w:rsidRPr="007A0A1F" w:rsidRDefault="0011368A" w:rsidP="0011368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A3.1 </w:t>
            </w:r>
            <w:r w:rsidRPr="007A0A1F">
              <w:rPr>
                <w:rFonts w:cs="Arial"/>
                <w:color w:val="000000"/>
                <w:sz w:val="21"/>
                <w:szCs w:val="21"/>
                <w:lang w:eastAsia="en-GB"/>
              </w:rPr>
              <w:tab/>
              <w:t>Work safely and take steps to minimise physical stress</w:t>
            </w:r>
          </w:p>
        </w:tc>
        <w:tc>
          <w:tcPr>
            <w:tcW w:w="6628" w:type="dxa"/>
            <w:tcBorders>
              <w:bottom w:val="single" w:sz="4" w:space="0" w:color="auto"/>
              <w:right w:val="single" w:sz="4" w:space="0" w:color="auto"/>
            </w:tcBorders>
          </w:tcPr>
          <w:p w14:paraId="0E78BDA7" w14:textId="77777777" w:rsidR="0011368A" w:rsidRPr="007A0A1F" w:rsidRDefault="0011368A" w:rsidP="0011368A">
            <w:pPr>
              <w:pStyle w:val="EvidenceTXT"/>
              <w:framePr w:hSpace="0" w:wrap="auto" w:vAnchor="margin" w:hAnchor="text" w:xAlign="left" w:yAlign="inline"/>
              <w:spacing w:before="40" w:after="240"/>
              <w:rPr>
                <w:szCs w:val="22"/>
              </w:rPr>
            </w:pPr>
            <w:r w:rsidRPr="007A0A1F">
              <w:rPr>
                <w:szCs w:val="22"/>
              </w:rPr>
              <w:t>A3.1</w:t>
            </w:r>
            <w:r>
              <w:rPr>
                <w:szCs w:val="22"/>
              </w:rPr>
              <w:t xml:space="preserve"> </w:t>
            </w:r>
            <w:r w:rsidRPr="007A0A1F">
              <w:rPr>
                <w:szCs w:val="22"/>
              </w:rPr>
              <w:t xml:space="preserve"> Briefly describe working safely and two different types of physical stress.</w:t>
            </w:r>
          </w:p>
          <w:p w14:paraId="491059ED" w14:textId="77777777" w:rsidR="0011368A" w:rsidRPr="007A0A1F" w:rsidRDefault="0011368A" w:rsidP="0011368A">
            <w:pPr>
              <w:pStyle w:val="Default"/>
              <w:spacing w:after="40"/>
              <w:rPr>
                <w:iCs/>
                <w:color w:val="auto"/>
                <w:sz w:val="20"/>
                <w:szCs w:val="20"/>
              </w:rPr>
            </w:pPr>
            <w:r w:rsidRPr="007A0A1F">
              <w:rPr>
                <w:b/>
                <w:iCs/>
                <w:color w:val="auto"/>
                <w:sz w:val="20"/>
                <w:szCs w:val="20"/>
              </w:rPr>
              <w:t>Examples:</w:t>
            </w:r>
            <w:r w:rsidRPr="007A0A1F">
              <w:rPr>
                <w:iCs/>
                <w:color w:val="auto"/>
                <w:sz w:val="20"/>
                <w:szCs w:val="20"/>
              </w:rPr>
              <w:t xml:space="preserve">  Work Safely – Health and safety issues, risks from hardware, electrical connection risks and guidelines, use and disposal of cleaning materials, handling equipment.  Risks to self and others from using hardware; organisational guidelines and points of contact.  </w:t>
            </w:r>
          </w:p>
          <w:p w14:paraId="1356C406" w14:textId="77777777" w:rsidR="0011368A" w:rsidRPr="00C45E2F" w:rsidRDefault="0011368A" w:rsidP="0011368A">
            <w:pPr>
              <w:pStyle w:val="Default"/>
              <w:spacing w:after="40"/>
              <w:rPr>
                <w:iCs/>
                <w:color w:val="auto"/>
                <w:sz w:val="20"/>
                <w:szCs w:val="20"/>
              </w:rPr>
            </w:pPr>
            <w:r w:rsidRPr="00C45E2F">
              <w:rPr>
                <w:iCs/>
                <w:color w:val="auto"/>
                <w:sz w:val="20"/>
                <w:szCs w:val="20"/>
              </w:rPr>
              <w:t>Physical Stress – adjust seating and lighting, avoid hazards, take breaks, arrangement of hardware and cables, wrist rests; workspace, working conditions.</w:t>
            </w:r>
            <w:r w:rsidRPr="007A0A1F">
              <w:t xml:space="preserve"> </w:t>
            </w:r>
          </w:p>
        </w:tc>
        <w:tc>
          <w:tcPr>
            <w:tcW w:w="5137" w:type="dxa"/>
            <w:tcBorders>
              <w:left w:val="single" w:sz="4" w:space="0" w:color="auto"/>
              <w:bottom w:val="single" w:sz="4" w:space="0" w:color="auto"/>
            </w:tcBorders>
          </w:tcPr>
          <w:p w14:paraId="02AAD561" w14:textId="77777777" w:rsidR="0011368A" w:rsidRPr="007A0A1F" w:rsidRDefault="0011368A" w:rsidP="0011368A">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11368A" w14:paraId="6B0B6C16" w14:textId="77777777" w:rsidTr="0011368A">
        <w:trPr>
          <w:trHeight w:val="1396"/>
        </w:trPr>
        <w:tc>
          <w:tcPr>
            <w:tcW w:w="3970" w:type="dxa"/>
            <w:tcBorders>
              <w:top w:val="single" w:sz="4" w:space="0" w:color="auto"/>
              <w:bottom w:val="single" w:sz="4" w:space="0" w:color="auto"/>
              <w:right w:val="single" w:sz="4" w:space="0" w:color="auto"/>
            </w:tcBorders>
          </w:tcPr>
          <w:p w14:paraId="1E71A886" w14:textId="77777777" w:rsidR="0011368A" w:rsidRPr="007A0A1F" w:rsidRDefault="0011368A" w:rsidP="0011368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A3.2 </w:t>
            </w:r>
            <w:r w:rsidRPr="007A0A1F">
              <w:rPr>
                <w:rFonts w:cs="Arial"/>
                <w:color w:val="000000"/>
                <w:sz w:val="21"/>
                <w:szCs w:val="21"/>
                <w:lang w:eastAsia="en-GB"/>
              </w:rPr>
              <w:tab/>
              <w:t>Recognise the danger of computer viruses, and identify ways to minimise risk</w:t>
            </w:r>
          </w:p>
        </w:tc>
        <w:tc>
          <w:tcPr>
            <w:tcW w:w="6628" w:type="dxa"/>
            <w:tcBorders>
              <w:top w:val="single" w:sz="4" w:space="0" w:color="auto"/>
              <w:bottom w:val="single" w:sz="4" w:space="0" w:color="auto"/>
              <w:right w:val="single" w:sz="4" w:space="0" w:color="auto"/>
            </w:tcBorders>
          </w:tcPr>
          <w:p w14:paraId="095ADBD9" w14:textId="77777777" w:rsidR="0011368A" w:rsidRPr="007A0A1F" w:rsidRDefault="0011368A" w:rsidP="0011368A">
            <w:pPr>
              <w:pStyle w:val="EvidenceTXT"/>
              <w:framePr w:hSpace="0" w:wrap="auto" w:vAnchor="margin" w:hAnchor="text" w:xAlign="left" w:yAlign="inline"/>
              <w:spacing w:before="40" w:after="240"/>
              <w:rPr>
                <w:szCs w:val="22"/>
              </w:rPr>
            </w:pPr>
            <w:r w:rsidRPr="007A0A1F">
              <w:rPr>
                <w:szCs w:val="22"/>
              </w:rPr>
              <w:t>A3.2  Identify at least one way to minimise risk.</w:t>
            </w:r>
          </w:p>
          <w:p w14:paraId="7DB0CC06" w14:textId="77777777" w:rsidR="0011368A" w:rsidRPr="00C45E2F" w:rsidRDefault="0011368A" w:rsidP="0011368A">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Minimise risk: Virus-checking software, anti-spam software, firewall; treat files, software and attachments from unknown sources with caution.</w:t>
            </w:r>
          </w:p>
        </w:tc>
        <w:tc>
          <w:tcPr>
            <w:tcW w:w="5137" w:type="dxa"/>
            <w:tcBorders>
              <w:top w:val="single" w:sz="4" w:space="0" w:color="auto"/>
              <w:left w:val="single" w:sz="4" w:space="0" w:color="auto"/>
              <w:bottom w:val="single" w:sz="4" w:space="0" w:color="auto"/>
            </w:tcBorders>
          </w:tcPr>
          <w:p w14:paraId="02900B3A" w14:textId="77777777" w:rsidR="0011368A" w:rsidRPr="007A0A1F" w:rsidRDefault="0011368A" w:rsidP="0011368A">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11368A" w14:paraId="5D805446" w14:textId="77777777" w:rsidTr="0011368A">
        <w:trPr>
          <w:trHeight w:val="1729"/>
        </w:trPr>
        <w:tc>
          <w:tcPr>
            <w:tcW w:w="3970" w:type="dxa"/>
            <w:tcBorders>
              <w:top w:val="single" w:sz="4" w:space="0" w:color="auto"/>
              <w:bottom w:val="single" w:sz="4" w:space="0" w:color="auto"/>
              <w:right w:val="single" w:sz="4" w:space="0" w:color="auto"/>
            </w:tcBorders>
          </w:tcPr>
          <w:p w14:paraId="303E74CB" w14:textId="77777777" w:rsidR="0011368A" w:rsidRPr="007A0A1F" w:rsidRDefault="0011368A" w:rsidP="0011368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A3.3 </w:t>
            </w:r>
            <w:r w:rsidRPr="007A0A1F">
              <w:rPr>
                <w:rFonts w:cs="Arial"/>
                <w:color w:val="000000"/>
                <w:sz w:val="21"/>
                <w:szCs w:val="21"/>
                <w:lang w:eastAsia="en-GB"/>
              </w:rPr>
              <w:tab/>
              <w:t>Keep information secure</w:t>
            </w:r>
          </w:p>
          <w:p w14:paraId="67135068" w14:textId="77777777" w:rsidR="0011368A" w:rsidRPr="007A0A1F" w:rsidRDefault="0011368A" w:rsidP="0011368A">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A3.5</w:t>
            </w:r>
            <w:r>
              <w:rPr>
                <w:rFonts w:cs="Arial"/>
                <w:color w:val="000000"/>
                <w:sz w:val="21"/>
                <w:szCs w:val="21"/>
                <w:lang w:eastAsia="en-GB"/>
              </w:rPr>
              <w:tab/>
            </w:r>
            <w:r w:rsidRPr="007A0A1F">
              <w:rPr>
                <w:rFonts w:cs="Arial"/>
                <w:color w:val="000000"/>
                <w:sz w:val="21"/>
                <w:szCs w:val="21"/>
                <w:lang w:eastAsia="en-GB"/>
              </w:rPr>
              <w:t>Follow relevant guidelines and procedures for safe and secure use of IT</w:t>
            </w:r>
          </w:p>
        </w:tc>
        <w:tc>
          <w:tcPr>
            <w:tcW w:w="6628" w:type="dxa"/>
            <w:tcBorders>
              <w:top w:val="single" w:sz="4" w:space="0" w:color="auto"/>
              <w:bottom w:val="single" w:sz="4" w:space="0" w:color="auto"/>
              <w:right w:val="single" w:sz="4" w:space="0" w:color="auto"/>
            </w:tcBorders>
          </w:tcPr>
          <w:p w14:paraId="6B009C9D" w14:textId="77777777" w:rsidR="0011368A" w:rsidRPr="007A0A1F" w:rsidRDefault="0011368A" w:rsidP="0011368A">
            <w:pPr>
              <w:pStyle w:val="EvidenceTXT"/>
              <w:framePr w:hSpace="0" w:wrap="auto" w:vAnchor="margin" w:hAnchor="text" w:xAlign="left" w:yAlign="inline"/>
              <w:spacing w:before="40" w:after="240"/>
              <w:rPr>
                <w:szCs w:val="22"/>
              </w:rPr>
            </w:pPr>
            <w:r w:rsidRPr="007A0A1F">
              <w:rPr>
                <w:szCs w:val="22"/>
              </w:rPr>
              <w:t xml:space="preserve">A3.3 &amp; 3.5 </w:t>
            </w:r>
            <w:r>
              <w:rPr>
                <w:szCs w:val="22"/>
              </w:rPr>
              <w:t xml:space="preserve"> </w:t>
            </w:r>
            <w:r w:rsidRPr="007A0A1F">
              <w:rPr>
                <w:szCs w:val="22"/>
              </w:rPr>
              <w:t>At least one example of keeping information secure following guidelines and procedures.</w:t>
            </w:r>
          </w:p>
          <w:p w14:paraId="11853663" w14:textId="77777777" w:rsidR="0011368A" w:rsidRPr="007A0A1F" w:rsidRDefault="0011368A" w:rsidP="0011368A">
            <w:pPr>
              <w:pStyle w:val="Default"/>
              <w:spacing w:after="40"/>
              <w:rPr>
                <w:iCs/>
                <w:color w:val="auto"/>
                <w:sz w:val="20"/>
                <w:szCs w:val="20"/>
              </w:rPr>
            </w:pPr>
            <w:r w:rsidRPr="007A0A1F">
              <w:rPr>
                <w:b/>
                <w:iCs/>
                <w:color w:val="auto"/>
                <w:sz w:val="20"/>
                <w:szCs w:val="20"/>
              </w:rPr>
              <w:t>Examples:</w:t>
            </w:r>
            <w:r w:rsidRPr="007A0A1F">
              <w:rPr>
                <w:iCs/>
                <w:color w:val="auto"/>
                <w:sz w:val="20"/>
                <w:szCs w:val="20"/>
              </w:rPr>
              <w:t xml:space="preserve">  Information security: Copies, backup, password, PIN, avoid inappropri</w:t>
            </w:r>
            <w:r>
              <w:rPr>
                <w:iCs/>
                <w:color w:val="auto"/>
                <w:sz w:val="20"/>
                <w:szCs w:val="20"/>
              </w:rPr>
              <w:t>ate disclosure of information.</w:t>
            </w:r>
          </w:p>
          <w:p w14:paraId="3E84377A" w14:textId="77777777" w:rsidR="0011368A" w:rsidRPr="007A0A1F" w:rsidRDefault="0011368A" w:rsidP="0011368A">
            <w:pPr>
              <w:pStyle w:val="Default"/>
              <w:spacing w:after="40"/>
              <w:rPr>
                <w:iCs/>
                <w:color w:val="auto"/>
                <w:sz w:val="20"/>
                <w:szCs w:val="20"/>
              </w:rPr>
            </w:pPr>
            <w:r w:rsidRPr="007A0A1F">
              <w:rPr>
                <w:iCs/>
                <w:color w:val="auto"/>
                <w:sz w:val="20"/>
                <w:szCs w:val="20"/>
              </w:rPr>
              <w:t>Guidelines and Procedures - se</w:t>
            </w:r>
            <w:r>
              <w:rPr>
                <w:iCs/>
                <w:color w:val="auto"/>
                <w:sz w:val="20"/>
                <w:szCs w:val="20"/>
              </w:rPr>
              <w:t>t by employer or organisation.</w:t>
            </w:r>
          </w:p>
          <w:p w14:paraId="7151100B" w14:textId="77777777" w:rsidR="0011368A" w:rsidRPr="00C45E2F" w:rsidRDefault="0011368A" w:rsidP="0011368A">
            <w:pPr>
              <w:pStyle w:val="Default"/>
              <w:spacing w:after="40"/>
              <w:rPr>
                <w:iCs/>
                <w:color w:val="auto"/>
                <w:sz w:val="20"/>
                <w:szCs w:val="20"/>
              </w:rPr>
            </w:pPr>
            <w:r w:rsidRPr="00C45E2F">
              <w:rPr>
                <w:iCs/>
                <w:color w:val="auto"/>
                <w:sz w:val="20"/>
                <w:szCs w:val="20"/>
              </w:rPr>
              <w:t>Topic – Health and safety, security, copyright, netiquette.</w:t>
            </w:r>
          </w:p>
        </w:tc>
        <w:tc>
          <w:tcPr>
            <w:tcW w:w="5137" w:type="dxa"/>
            <w:tcBorders>
              <w:top w:val="single" w:sz="4" w:space="0" w:color="auto"/>
              <w:left w:val="single" w:sz="4" w:space="0" w:color="auto"/>
              <w:bottom w:val="single" w:sz="4" w:space="0" w:color="auto"/>
            </w:tcBorders>
          </w:tcPr>
          <w:p w14:paraId="4DE17633" w14:textId="77777777" w:rsidR="0011368A" w:rsidRPr="007A0A1F" w:rsidRDefault="0011368A" w:rsidP="0011368A">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11368A" w14:paraId="4BC64622" w14:textId="77777777" w:rsidTr="0011368A">
        <w:trPr>
          <w:trHeight w:val="1269"/>
        </w:trPr>
        <w:tc>
          <w:tcPr>
            <w:tcW w:w="3970" w:type="dxa"/>
            <w:tcBorders>
              <w:top w:val="single" w:sz="4" w:space="0" w:color="auto"/>
              <w:right w:val="single" w:sz="4" w:space="0" w:color="auto"/>
            </w:tcBorders>
          </w:tcPr>
          <w:p w14:paraId="1F2DE1CA" w14:textId="77777777" w:rsidR="0011368A" w:rsidRPr="007A0A1F" w:rsidRDefault="0011368A" w:rsidP="0011368A">
            <w:pPr>
              <w:autoSpaceDE w:val="0"/>
              <w:autoSpaceDN w:val="0"/>
              <w:adjustRightInd w:val="0"/>
              <w:spacing w:before="40" w:after="240"/>
              <w:ind w:left="567" w:hanging="567"/>
              <w:rPr>
                <w:rFonts w:cs="Arial"/>
                <w:color w:val="000000"/>
                <w:sz w:val="21"/>
                <w:szCs w:val="21"/>
                <w:lang w:eastAsia="en-GB"/>
              </w:rPr>
            </w:pPr>
            <w:r w:rsidRPr="007A0A1F">
              <w:rPr>
                <w:rFonts w:cs="Arial"/>
                <w:color w:val="000000"/>
                <w:sz w:val="21"/>
                <w:szCs w:val="21"/>
                <w:lang w:eastAsia="en-GB"/>
              </w:rPr>
              <w:t xml:space="preserve">A3.4 </w:t>
            </w:r>
            <w:r w:rsidRPr="007A0A1F">
              <w:rPr>
                <w:rFonts w:cs="Arial"/>
                <w:color w:val="000000"/>
                <w:sz w:val="21"/>
                <w:szCs w:val="21"/>
                <w:lang w:eastAsia="en-GB"/>
              </w:rPr>
              <w:tab/>
              <w:t>Outline why it is important to stay safe and to respect others when using IT-based communication</w:t>
            </w:r>
          </w:p>
        </w:tc>
        <w:tc>
          <w:tcPr>
            <w:tcW w:w="6628" w:type="dxa"/>
            <w:tcBorders>
              <w:top w:val="single" w:sz="4" w:space="0" w:color="auto"/>
              <w:right w:val="single" w:sz="4" w:space="0" w:color="auto"/>
            </w:tcBorders>
          </w:tcPr>
          <w:p w14:paraId="3E3BCC7D" w14:textId="77777777" w:rsidR="0011368A" w:rsidRPr="007A0A1F" w:rsidRDefault="0011368A" w:rsidP="0011368A">
            <w:pPr>
              <w:pStyle w:val="EvidenceTXT"/>
              <w:framePr w:hSpace="0" w:wrap="auto" w:vAnchor="margin" w:hAnchor="text" w:xAlign="left" w:yAlign="inline"/>
              <w:spacing w:before="40" w:after="240"/>
              <w:rPr>
                <w:szCs w:val="22"/>
              </w:rPr>
            </w:pPr>
            <w:r w:rsidRPr="007A0A1F">
              <w:rPr>
                <w:szCs w:val="22"/>
              </w:rPr>
              <w:t xml:space="preserve">A3.4 </w:t>
            </w:r>
            <w:r>
              <w:rPr>
                <w:szCs w:val="22"/>
              </w:rPr>
              <w:t xml:space="preserve"> </w:t>
            </w:r>
            <w:r w:rsidRPr="007A0A1F">
              <w:rPr>
                <w:szCs w:val="22"/>
              </w:rPr>
              <w:t>Briefly explain the importance of staying safe.</w:t>
            </w:r>
          </w:p>
          <w:p w14:paraId="1720A38A" w14:textId="77777777" w:rsidR="0011368A" w:rsidRPr="00C45E2F" w:rsidRDefault="0011368A" w:rsidP="0011368A">
            <w:pPr>
              <w:pStyle w:val="Default"/>
              <w:spacing w:after="40"/>
              <w:rPr>
                <w:iCs/>
                <w:color w:val="auto"/>
                <w:sz w:val="20"/>
                <w:szCs w:val="20"/>
              </w:rPr>
            </w:pPr>
            <w:r w:rsidRPr="00C45E2F">
              <w:rPr>
                <w:b/>
                <w:iCs/>
                <w:color w:val="auto"/>
                <w:sz w:val="20"/>
                <w:szCs w:val="20"/>
              </w:rPr>
              <w:t>Examples:</w:t>
            </w:r>
            <w:r w:rsidRPr="00C45E2F">
              <w:rPr>
                <w:iCs/>
                <w:color w:val="auto"/>
                <w:sz w:val="20"/>
                <w:szCs w:val="20"/>
              </w:rPr>
              <w:t xml:space="preserve">  Staying safe: Protect personal information, avoid misuse of images, use appropriate language, respect confidentiality, use copy lists with discrimination.</w:t>
            </w:r>
          </w:p>
        </w:tc>
        <w:tc>
          <w:tcPr>
            <w:tcW w:w="5137" w:type="dxa"/>
            <w:tcBorders>
              <w:top w:val="single" w:sz="4" w:space="0" w:color="auto"/>
              <w:left w:val="single" w:sz="4" w:space="0" w:color="auto"/>
            </w:tcBorders>
          </w:tcPr>
          <w:p w14:paraId="5A2EAD96" w14:textId="77777777" w:rsidR="0011368A" w:rsidRPr="007A0A1F" w:rsidRDefault="0011368A" w:rsidP="0011368A">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57BCEF7" w14:textId="0E1CDABB" w:rsidR="0011368A" w:rsidRDefault="0011368A"/>
    <w:p w14:paraId="07959F4C" w14:textId="0DF3B5EE" w:rsidR="000222C8" w:rsidRDefault="0011368A" w:rsidP="00640664">
      <w:r>
        <w:br w:type="page"/>
      </w:r>
    </w:p>
    <w:p w14:paraId="120CE9AC" w14:textId="77777777" w:rsidR="000222C8" w:rsidRDefault="000222C8" w:rsidP="00640664"/>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0222C8" w:rsidRPr="0013462D" w14:paraId="27BBD705" w14:textId="77777777" w:rsidTr="000908DA">
        <w:trPr>
          <w:trHeight w:val="1695"/>
        </w:trPr>
        <w:tc>
          <w:tcPr>
            <w:tcW w:w="3936" w:type="dxa"/>
            <w:tcBorders>
              <w:top w:val="single" w:sz="4" w:space="0" w:color="auto"/>
              <w:bottom w:val="single" w:sz="4" w:space="0" w:color="auto"/>
              <w:right w:val="single" w:sz="4" w:space="0" w:color="auto"/>
            </w:tcBorders>
          </w:tcPr>
          <w:p w14:paraId="146D34C4" w14:textId="77777777" w:rsidR="000222C8" w:rsidRPr="001375A1" w:rsidRDefault="00097117" w:rsidP="000908DA">
            <w:pPr>
              <w:pStyle w:val="normal0"/>
              <w:rPr>
                <w:rFonts w:cs="Arial"/>
                <w:lang w:val="en-GB" w:eastAsia="en-US"/>
              </w:rPr>
            </w:pPr>
            <w:r>
              <w:rPr>
                <w:rFonts w:cs="Arial"/>
                <w:b/>
                <w:bCs/>
                <w:lang w:val="en-GB" w:eastAsia="en-US"/>
              </w:rPr>
              <w:t>A</w:t>
            </w:r>
            <w:r w:rsidR="000222C8" w:rsidRPr="001375A1">
              <w:rPr>
                <w:rFonts w:cs="Arial"/>
                <w:b/>
                <w:bCs/>
                <w:lang w:val="en-GB" w:eastAsia="en-US"/>
              </w:rPr>
              <w:t>4 Maintain system and troubleshoot IT system problems.</w:t>
            </w:r>
            <w:r w:rsidR="000222C8" w:rsidRPr="001375A1">
              <w:rPr>
                <w:rFonts w:cs="Arial"/>
                <w:lang w:val="en-GB" w:eastAsia="en-US"/>
              </w:rPr>
              <w:t xml:space="preserve"> </w:t>
            </w:r>
          </w:p>
          <w:p w14:paraId="3C8E0F68" w14:textId="77777777" w:rsidR="000222C8" w:rsidRPr="001375A1" w:rsidRDefault="000222C8" w:rsidP="000908DA">
            <w:pPr>
              <w:pStyle w:val="normal0"/>
              <w:rPr>
                <w:rFonts w:cs="Arial"/>
                <w:lang w:val="en-GB" w:eastAsia="en-US"/>
              </w:rPr>
            </w:pPr>
          </w:p>
          <w:p w14:paraId="30F1D835" w14:textId="77777777" w:rsidR="000222C8" w:rsidRPr="001375A1" w:rsidRDefault="007559FB" w:rsidP="000908DA">
            <w:pPr>
              <w:pStyle w:val="criteria2"/>
              <w:framePr w:hSpace="0" w:wrap="auto" w:vAnchor="margin" w:hAnchor="text" w:xAlign="left" w:yAlign="inline"/>
              <w:rPr>
                <w:rFonts w:cs="Arial"/>
                <w:lang w:val="en-GB"/>
              </w:rPr>
            </w:pPr>
            <w:r>
              <w:rPr>
                <w:rFonts w:cs="Arial"/>
                <w:lang w:val="en-GB"/>
              </w:rPr>
              <w:t>A</w:t>
            </w:r>
            <w:r w:rsidR="000222C8" w:rsidRPr="001375A1">
              <w:rPr>
                <w:rFonts w:cs="Arial"/>
                <w:lang w:val="en-GB"/>
              </w:rPr>
              <w:t xml:space="preserve">4.1 </w:t>
            </w:r>
            <w:r w:rsidR="000222C8" w:rsidRPr="001375A1">
              <w:rPr>
                <w:rFonts w:cs="Arial"/>
                <w:lang w:val="en-GB"/>
              </w:rPr>
              <w:tab/>
            </w:r>
            <w:r w:rsidR="001A6E01" w:rsidRPr="001A6E01">
              <w:rPr>
                <w:rFonts w:cs="Arial"/>
                <w:lang w:val="en-GB"/>
              </w:rPr>
              <w:t xml:space="preserve">Identify why routine and non-routine </w:t>
            </w:r>
            <w:r w:rsidR="001A6E01" w:rsidRPr="001A6E01">
              <w:rPr>
                <w:rFonts w:cs="Arial"/>
                <w:b/>
                <w:lang w:val="en-GB"/>
              </w:rPr>
              <w:t>maintenance</w:t>
            </w:r>
            <w:r w:rsidR="001A6E01" w:rsidRPr="001A6E01">
              <w:rPr>
                <w:rFonts w:cs="Arial"/>
                <w:lang w:val="en-GB"/>
              </w:rPr>
              <w:t xml:space="preserve"> is important and when to carry it out</w:t>
            </w:r>
          </w:p>
          <w:p w14:paraId="49003169" w14:textId="77777777" w:rsidR="000222C8" w:rsidRPr="001375A1" w:rsidRDefault="000222C8" w:rsidP="000908DA">
            <w:pPr>
              <w:pStyle w:val="normal0"/>
              <w:rPr>
                <w:rFonts w:cs="Arial"/>
                <w:lang w:val="en-GB" w:eastAsia="en-US"/>
              </w:rPr>
            </w:pPr>
          </w:p>
          <w:p w14:paraId="27745FEA" w14:textId="77777777" w:rsidR="000222C8" w:rsidRPr="001375A1" w:rsidRDefault="007559FB" w:rsidP="000908DA">
            <w:pPr>
              <w:pStyle w:val="criteria2"/>
              <w:framePr w:hSpace="0" w:wrap="auto" w:vAnchor="margin" w:hAnchor="text" w:xAlign="left" w:yAlign="inline"/>
              <w:rPr>
                <w:rFonts w:cs="Arial"/>
                <w:lang w:val="en-GB"/>
              </w:rPr>
            </w:pPr>
            <w:r>
              <w:rPr>
                <w:rFonts w:cs="Arial"/>
                <w:lang w:val="en-GB"/>
              </w:rPr>
              <w:t>A</w:t>
            </w:r>
            <w:r w:rsidR="000222C8" w:rsidRPr="001375A1">
              <w:rPr>
                <w:rFonts w:cs="Arial"/>
                <w:lang w:val="en-GB"/>
              </w:rPr>
              <w:t xml:space="preserve">4.3 </w:t>
            </w:r>
            <w:r w:rsidR="000222C8" w:rsidRPr="001375A1">
              <w:rPr>
                <w:rFonts w:cs="Arial"/>
                <w:lang w:val="en-GB"/>
              </w:rPr>
              <w:tab/>
              <w:t xml:space="preserve">Carry out regular </w:t>
            </w:r>
            <w:r w:rsidR="000222C8" w:rsidRPr="001375A1">
              <w:rPr>
                <w:rFonts w:cs="Arial"/>
                <w:b/>
                <w:lang w:val="en-GB"/>
              </w:rPr>
              <w:t>routine</w:t>
            </w:r>
            <w:r w:rsidR="000222C8" w:rsidRPr="001375A1">
              <w:rPr>
                <w:rFonts w:cs="Arial"/>
                <w:lang w:val="en-GB"/>
              </w:rPr>
              <w:t xml:space="preserve"> </w:t>
            </w:r>
            <w:r w:rsidR="000222C8" w:rsidRPr="001375A1">
              <w:rPr>
                <w:rFonts w:cs="Arial"/>
                <w:b/>
                <w:lang w:val="en-GB"/>
              </w:rPr>
              <w:t>maintenance</w:t>
            </w:r>
            <w:r w:rsidR="000222C8" w:rsidRPr="001375A1">
              <w:rPr>
                <w:rFonts w:cs="Arial"/>
                <w:lang w:val="en-GB"/>
              </w:rPr>
              <w:t xml:space="preserve"> of IT systems safely.</w:t>
            </w:r>
          </w:p>
        </w:tc>
        <w:tc>
          <w:tcPr>
            <w:tcW w:w="6662" w:type="dxa"/>
            <w:tcBorders>
              <w:left w:val="single" w:sz="4" w:space="0" w:color="auto"/>
              <w:bottom w:val="single" w:sz="4" w:space="0" w:color="auto"/>
              <w:right w:val="single" w:sz="4" w:space="0" w:color="auto"/>
            </w:tcBorders>
          </w:tcPr>
          <w:p w14:paraId="36905486" w14:textId="77777777" w:rsidR="001A6E01" w:rsidRPr="001A6E01" w:rsidRDefault="009F1464" w:rsidP="001A6E01">
            <w:pPr>
              <w:pStyle w:val="OCRBullet"/>
              <w:numPr>
                <w:ilvl w:val="0"/>
                <w:numId w:val="0"/>
              </w:numPr>
              <w:rPr>
                <w:rFonts w:ascii="Times New Roman" w:hAnsi="Times New Roman"/>
              </w:rPr>
            </w:pPr>
            <w:r>
              <w:rPr>
                <w:rFonts w:cs="Arial"/>
                <w:b/>
                <w:i/>
                <w:lang w:val="en-GB"/>
              </w:rPr>
              <w:t>A</w:t>
            </w:r>
            <w:r w:rsidR="000222C8">
              <w:rPr>
                <w:rFonts w:cs="Arial"/>
                <w:b/>
                <w:i/>
                <w:lang w:val="en-GB"/>
              </w:rPr>
              <w:t xml:space="preserve">4.1 &amp; </w:t>
            </w:r>
            <w:r w:rsidR="000222C8" w:rsidRPr="001375A1">
              <w:rPr>
                <w:rFonts w:cs="Arial"/>
                <w:b/>
                <w:i/>
                <w:lang w:val="en-GB"/>
              </w:rPr>
              <w:t xml:space="preserve">4.3 </w:t>
            </w:r>
            <w:r w:rsidR="001A6E01" w:rsidRPr="001A6E01">
              <w:rPr>
                <w:b/>
                <w:bCs/>
                <w:i/>
                <w:iCs/>
                <w:szCs w:val="24"/>
                <w:lang w:val="en-GB"/>
              </w:rPr>
              <w:t>There should be evidence of carrying out at least two different aspects of routine maintenance. Identify at least one example of routine and one of non-routine maintenance. State why it is important and when to carry it out</w:t>
            </w:r>
            <w:r w:rsidR="001A6E01" w:rsidRPr="001A6E01">
              <w:rPr>
                <w:rFonts w:ascii="Times New Roman" w:hAnsi="Times New Roman"/>
                <w:b/>
                <w:bCs/>
                <w:i/>
                <w:iCs/>
                <w:sz w:val="20"/>
                <w:szCs w:val="20"/>
              </w:rPr>
              <w:t>.</w:t>
            </w:r>
          </w:p>
          <w:p w14:paraId="5A075B37" w14:textId="77777777" w:rsidR="000222C8" w:rsidRPr="001375A1" w:rsidRDefault="000222C8" w:rsidP="000908DA">
            <w:pPr>
              <w:pStyle w:val="normal0"/>
              <w:ind w:left="34" w:hanging="6"/>
              <w:rPr>
                <w:rFonts w:cs="Arial"/>
                <w:b/>
                <w:i/>
                <w:lang w:val="en-GB" w:eastAsia="en-US"/>
              </w:rPr>
            </w:pPr>
          </w:p>
          <w:p w14:paraId="67433235" w14:textId="77777777" w:rsidR="000222C8" w:rsidRPr="001375A1" w:rsidRDefault="000222C8" w:rsidP="000908DA">
            <w:pPr>
              <w:pStyle w:val="Examples"/>
              <w:rPr>
                <w:lang w:val="en-GB"/>
              </w:rPr>
            </w:pPr>
            <w:r w:rsidRPr="001375A1">
              <w:rPr>
                <w:b/>
                <w:lang w:val="en-GB"/>
              </w:rPr>
              <w:t>Examples</w:t>
            </w:r>
            <w:r w:rsidRPr="001375A1">
              <w:rPr>
                <w:lang w:val="en-GB"/>
              </w:rPr>
              <w:t xml:space="preserve">:  </w:t>
            </w:r>
            <w:r w:rsidRPr="000222C8">
              <w:rPr>
                <w:lang w:val="en-GB"/>
              </w:rPr>
              <w:t>Routine maintenance</w:t>
            </w:r>
            <w:r w:rsidRPr="001375A1">
              <w:rPr>
                <w:b/>
                <w:lang w:val="en-GB"/>
              </w:rPr>
              <w:t xml:space="preserve">: </w:t>
            </w:r>
            <w:r w:rsidR="001A6E01" w:rsidRPr="001A6E01">
              <w:rPr>
                <w:lang w:val="en-GB"/>
              </w:rPr>
              <w:t>Cle</w:t>
            </w:r>
            <w:r w:rsidR="001A6E01">
              <w:rPr>
                <w:lang w:val="en-GB"/>
              </w:rPr>
              <w:t>an hardware, delete unwanted data; Manufacturer’s guidelines; what maintenance can be done safely; what should be left to the experts; what problems may happen if maintenance is not done; delete unwanted files.</w:t>
            </w:r>
          </w:p>
          <w:p w14:paraId="17EA044E" w14:textId="77777777" w:rsidR="000222C8" w:rsidRPr="001375A1" w:rsidRDefault="000222C8" w:rsidP="000908DA">
            <w:pPr>
              <w:pStyle w:val="Examples"/>
              <w:rPr>
                <w:lang w:val="en-GB"/>
              </w:rPr>
            </w:pPr>
            <w:r w:rsidRPr="000222C8">
              <w:rPr>
                <w:lang w:val="en-GB"/>
              </w:rPr>
              <w:t>Cleaning</w:t>
            </w:r>
            <w:r w:rsidR="001A6E01">
              <w:rPr>
                <w:lang w:val="en-GB"/>
              </w:rPr>
              <w:t>: f</w:t>
            </w:r>
            <w:r w:rsidRPr="001375A1">
              <w:rPr>
                <w:lang w:val="en-GB"/>
              </w:rPr>
              <w:t xml:space="preserve">or different components of an IT system, to maintain functionality; to maintain appearance.  </w:t>
            </w:r>
          </w:p>
          <w:p w14:paraId="07B3F124" w14:textId="77777777" w:rsidR="000222C8" w:rsidRPr="001375A1" w:rsidRDefault="000222C8" w:rsidP="000908DA">
            <w:pPr>
              <w:pStyle w:val="Examples"/>
              <w:rPr>
                <w:lang w:val="en-GB"/>
              </w:rPr>
            </w:pPr>
            <w:r w:rsidRPr="001A6E01">
              <w:rPr>
                <w:lang w:val="en-GB"/>
              </w:rPr>
              <w:t>Printer</w:t>
            </w:r>
            <w:r w:rsidR="001A6E01">
              <w:rPr>
                <w:lang w:val="en-GB"/>
              </w:rPr>
              <w:t xml:space="preserve">: </w:t>
            </w:r>
            <w:r w:rsidRPr="001375A1">
              <w:rPr>
                <w:lang w:val="en-GB"/>
              </w:rPr>
              <w:t>replace printer consumables (paper, toner, cartridge); print test page, align cartridge.</w:t>
            </w:r>
          </w:p>
          <w:p w14:paraId="1D36AC86" w14:textId="77777777" w:rsidR="000222C8" w:rsidRPr="001375A1" w:rsidRDefault="000222C8" w:rsidP="000908DA">
            <w:pPr>
              <w:pStyle w:val="normal0"/>
              <w:ind w:left="34" w:hanging="6"/>
              <w:rPr>
                <w:rFonts w:cs="Arial"/>
                <w:sz w:val="20"/>
                <w:lang w:val="en-GB" w:eastAsia="en-US"/>
              </w:rPr>
            </w:pPr>
          </w:p>
        </w:tc>
        <w:tc>
          <w:tcPr>
            <w:tcW w:w="5137" w:type="dxa"/>
            <w:tcBorders>
              <w:top w:val="single" w:sz="4" w:space="0" w:color="auto"/>
              <w:left w:val="single" w:sz="4" w:space="0" w:color="auto"/>
              <w:bottom w:val="single" w:sz="4" w:space="0" w:color="auto"/>
            </w:tcBorders>
          </w:tcPr>
          <w:p w14:paraId="787CD732" w14:textId="100B6CEE" w:rsidR="000222C8" w:rsidRPr="001375A1" w:rsidRDefault="00D159FA" w:rsidP="000908DA">
            <w:pPr>
              <w:pStyle w:val="Examples"/>
              <w:rPr>
                <w:b/>
                <w:szCs w:val="19"/>
                <w:lang w:val="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68588A3B" w14:textId="77777777" w:rsidR="000222C8" w:rsidRPr="0013462D" w:rsidRDefault="000222C8" w:rsidP="000908DA">
            <w:pPr>
              <w:tabs>
                <w:tab w:val="left" w:pos="5136"/>
              </w:tabs>
              <w:spacing w:after="40"/>
              <w:rPr>
                <w:sz w:val="20"/>
                <w:szCs w:val="19"/>
              </w:rPr>
            </w:pPr>
          </w:p>
        </w:tc>
      </w:tr>
      <w:tr w:rsidR="000222C8" w:rsidRPr="00974C2A" w14:paraId="23E5ABDA" w14:textId="77777777" w:rsidTr="000908DA">
        <w:trPr>
          <w:trHeight w:val="1439"/>
        </w:trPr>
        <w:tc>
          <w:tcPr>
            <w:tcW w:w="3936" w:type="dxa"/>
            <w:tcBorders>
              <w:top w:val="single" w:sz="4" w:space="0" w:color="auto"/>
              <w:bottom w:val="single" w:sz="4" w:space="0" w:color="auto"/>
              <w:right w:val="single" w:sz="4" w:space="0" w:color="auto"/>
            </w:tcBorders>
          </w:tcPr>
          <w:p w14:paraId="6C34AFA2" w14:textId="77777777" w:rsidR="000222C8" w:rsidRPr="001375A1" w:rsidRDefault="000222C8" w:rsidP="000908DA">
            <w:pPr>
              <w:pStyle w:val="OCRBullet"/>
              <w:numPr>
                <w:ilvl w:val="0"/>
                <w:numId w:val="0"/>
              </w:numPr>
              <w:tabs>
                <w:tab w:val="left" w:pos="720"/>
              </w:tabs>
              <w:spacing w:before="60"/>
              <w:ind w:left="567" w:hanging="567"/>
              <w:rPr>
                <w:rFonts w:cs="Arial"/>
                <w:lang w:val="en-GB"/>
              </w:rPr>
            </w:pPr>
          </w:p>
          <w:p w14:paraId="3C42CB5E" w14:textId="77777777" w:rsidR="000222C8" w:rsidRPr="001375A1" w:rsidRDefault="007559FB" w:rsidP="000908DA">
            <w:pPr>
              <w:pStyle w:val="OCRBullet"/>
              <w:numPr>
                <w:ilvl w:val="0"/>
                <w:numId w:val="0"/>
              </w:numPr>
              <w:tabs>
                <w:tab w:val="left" w:pos="720"/>
              </w:tabs>
              <w:spacing w:before="60"/>
              <w:ind w:left="567" w:hanging="567"/>
              <w:rPr>
                <w:rFonts w:cs="Arial"/>
                <w:lang w:val="en-GB"/>
              </w:rPr>
            </w:pPr>
            <w:proofErr w:type="gramStart"/>
            <w:r>
              <w:rPr>
                <w:rFonts w:cs="Arial"/>
                <w:lang w:val="en-GB"/>
              </w:rPr>
              <w:t>A</w:t>
            </w:r>
            <w:r w:rsidR="000222C8" w:rsidRPr="001375A1">
              <w:rPr>
                <w:rFonts w:cs="Arial"/>
                <w:lang w:val="en-GB"/>
              </w:rPr>
              <w:t xml:space="preserve">4.2 </w:t>
            </w:r>
            <w:r w:rsidR="001A6E01" w:rsidRPr="001A6E01">
              <w:rPr>
                <w:rFonts w:eastAsia="Calibri" w:cs="Arial"/>
                <w:sz w:val="20"/>
                <w:szCs w:val="20"/>
                <w:lang w:eastAsia="en-GB"/>
              </w:rPr>
              <w:t xml:space="preserve"> </w:t>
            </w:r>
            <w:r w:rsidR="001A6E01" w:rsidRPr="001A6E01">
              <w:rPr>
                <w:rFonts w:cs="Arial"/>
                <w:lang w:val="en-GB"/>
              </w:rPr>
              <w:t>Identify</w:t>
            </w:r>
            <w:proofErr w:type="gramEnd"/>
            <w:r w:rsidR="001A6E01" w:rsidRPr="001A6E01">
              <w:rPr>
                <w:rFonts w:cs="Arial"/>
                <w:lang w:val="en-GB"/>
              </w:rPr>
              <w:t xml:space="preserve"> where to get </w:t>
            </w:r>
            <w:r w:rsidR="001A6E01" w:rsidRPr="001A6E01">
              <w:rPr>
                <w:rFonts w:cs="Arial"/>
                <w:b/>
                <w:lang w:val="en-GB"/>
              </w:rPr>
              <w:t>expert</w:t>
            </w:r>
            <w:r w:rsidR="001A6E01" w:rsidRPr="001A6E01">
              <w:rPr>
                <w:rFonts w:cs="Arial"/>
                <w:lang w:val="en-GB"/>
              </w:rPr>
              <w:t xml:space="preserve"> advice</w:t>
            </w:r>
          </w:p>
          <w:p w14:paraId="6980B62E" w14:textId="77777777" w:rsidR="000222C8" w:rsidRPr="001375A1" w:rsidRDefault="000222C8" w:rsidP="000908DA">
            <w:pPr>
              <w:pStyle w:val="OCRBullet"/>
              <w:numPr>
                <w:ilvl w:val="0"/>
                <w:numId w:val="0"/>
              </w:numPr>
              <w:tabs>
                <w:tab w:val="left" w:pos="720"/>
              </w:tabs>
              <w:spacing w:before="60"/>
              <w:ind w:left="567" w:hanging="567"/>
              <w:rPr>
                <w:rFonts w:cs="Arial"/>
                <w:lang w:val="en-GB"/>
              </w:rPr>
            </w:pPr>
          </w:p>
          <w:p w14:paraId="09D9E52C" w14:textId="77777777" w:rsidR="000222C8" w:rsidRPr="001375A1" w:rsidRDefault="007559FB" w:rsidP="000908DA">
            <w:pPr>
              <w:pStyle w:val="OCRBullet"/>
              <w:numPr>
                <w:ilvl w:val="0"/>
                <w:numId w:val="0"/>
              </w:numPr>
              <w:tabs>
                <w:tab w:val="left" w:pos="720"/>
              </w:tabs>
              <w:spacing w:before="60"/>
              <w:ind w:left="567" w:hanging="567"/>
              <w:rPr>
                <w:rFonts w:cs="Arial"/>
                <w:lang w:val="en-GB"/>
              </w:rPr>
            </w:pPr>
            <w:proofErr w:type="gramStart"/>
            <w:r>
              <w:rPr>
                <w:rFonts w:cs="Arial"/>
                <w:lang w:val="en-GB"/>
              </w:rPr>
              <w:t>A</w:t>
            </w:r>
            <w:r w:rsidR="000222C8" w:rsidRPr="001375A1">
              <w:rPr>
                <w:rFonts w:cs="Arial"/>
                <w:lang w:val="en-GB"/>
              </w:rPr>
              <w:t xml:space="preserve">4.4 </w:t>
            </w:r>
            <w:r w:rsidR="001A6E01" w:rsidRPr="001A6E01">
              <w:rPr>
                <w:rFonts w:cs="Arial"/>
                <w:lang w:val="en-GB"/>
              </w:rPr>
              <w:t xml:space="preserve"> Take</w:t>
            </w:r>
            <w:proofErr w:type="gramEnd"/>
            <w:r w:rsidR="001A6E01" w:rsidRPr="001A6E01">
              <w:rPr>
                <w:rFonts w:cs="Arial"/>
                <w:lang w:val="en-GB"/>
              </w:rPr>
              <w:t xml:space="preserve"> appropriate action to handle routine </w:t>
            </w:r>
            <w:r w:rsidR="001A6E01" w:rsidRPr="001A6E01">
              <w:rPr>
                <w:rFonts w:cs="Arial"/>
                <w:b/>
                <w:lang w:val="en-GB"/>
              </w:rPr>
              <w:t>IT problems</w:t>
            </w:r>
            <w:r w:rsidR="001A6E01" w:rsidRPr="001375A1">
              <w:rPr>
                <w:rFonts w:cs="Arial"/>
                <w:lang w:val="en-GB"/>
              </w:rPr>
              <w:t xml:space="preserve"> </w:t>
            </w:r>
          </w:p>
          <w:p w14:paraId="07397007" w14:textId="77777777" w:rsidR="000222C8" w:rsidRPr="001375A1" w:rsidRDefault="000222C8" w:rsidP="000908DA">
            <w:pPr>
              <w:pStyle w:val="OCRBullet"/>
              <w:numPr>
                <w:ilvl w:val="0"/>
                <w:numId w:val="0"/>
              </w:numPr>
              <w:tabs>
                <w:tab w:val="left" w:pos="720"/>
              </w:tabs>
              <w:spacing w:before="60"/>
              <w:ind w:left="567" w:hanging="567"/>
              <w:rPr>
                <w:rFonts w:cs="Arial"/>
                <w:lang w:val="en-GB"/>
              </w:rPr>
            </w:pPr>
          </w:p>
        </w:tc>
        <w:tc>
          <w:tcPr>
            <w:tcW w:w="6662" w:type="dxa"/>
            <w:tcBorders>
              <w:top w:val="single" w:sz="4" w:space="0" w:color="auto"/>
              <w:left w:val="single" w:sz="4" w:space="0" w:color="auto"/>
              <w:bottom w:val="single" w:sz="4" w:space="0" w:color="auto"/>
              <w:right w:val="single" w:sz="4" w:space="0" w:color="auto"/>
            </w:tcBorders>
          </w:tcPr>
          <w:p w14:paraId="418B6202" w14:textId="77777777" w:rsidR="000222C8" w:rsidRDefault="009F1464" w:rsidP="001A6E01">
            <w:pPr>
              <w:pStyle w:val="EvidenceTXT"/>
              <w:framePr w:hSpace="0" w:wrap="auto" w:vAnchor="margin" w:hAnchor="text" w:xAlign="left" w:yAlign="inline"/>
            </w:pPr>
            <w:r>
              <w:rPr>
                <w:lang w:val="en-GB"/>
              </w:rPr>
              <w:t>A</w:t>
            </w:r>
            <w:r w:rsidR="000222C8" w:rsidRPr="001375A1">
              <w:rPr>
                <w:lang w:val="en-GB"/>
              </w:rPr>
              <w:t xml:space="preserve">4.2 &amp; 4.4 </w:t>
            </w:r>
            <w:r w:rsidR="001A6E01">
              <w:t xml:space="preserve">There should be evidence of identifying and responding to two different problems including one problem where they </w:t>
            </w:r>
            <w:proofErr w:type="gramStart"/>
            <w:r w:rsidR="001A6E01">
              <w:t>have to</w:t>
            </w:r>
            <w:proofErr w:type="gramEnd"/>
            <w:r w:rsidR="001A6E01">
              <w:t xml:space="preserve"> seek expert advice </w:t>
            </w:r>
          </w:p>
          <w:p w14:paraId="1B3BB9AD" w14:textId="77777777" w:rsidR="001A6E01" w:rsidRPr="001375A1" w:rsidRDefault="001A6E01" w:rsidP="001A6E01">
            <w:pPr>
              <w:pStyle w:val="EvidenceTXT"/>
              <w:framePr w:hSpace="0" w:wrap="auto" w:vAnchor="margin" w:hAnchor="text" w:xAlign="left" w:yAlign="inline"/>
              <w:rPr>
                <w:lang w:val="en-GB"/>
              </w:rPr>
            </w:pPr>
          </w:p>
          <w:p w14:paraId="5D4ED83E" w14:textId="77777777" w:rsidR="001A6E01" w:rsidRDefault="000222C8" w:rsidP="000908DA">
            <w:pPr>
              <w:pStyle w:val="Examples"/>
              <w:rPr>
                <w:lang w:val="en-GB"/>
              </w:rPr>
            </w:pPr>
            <w:r w:rsidRPr="001375A1">
              <w:rPr>
                <w:b/>
                <w:lang w:val="en-GB"/>
              </w:rPr>
              <w:t>Examples</w:t>
            </w:r>
            <w:r w:rsidRPr="001375A1">
              <w:rPr>
                <w:lang w:val="en-GB"/>
              </w:rPr>
              <w:t xml:space="preserve">:  </w:t>
            </w:r>
            <w:r w:rsidRPr="000222C8">
              <w:rPr>
                <w:lang w:val="en-GB"/>
              </w:rPr>
              <w:t>IT problems</w:t>
            </w:r>
            <w:r w:rsidRPr="001375A1">
              <w:rPr>
                <w:lang w:val="en-GB"/>
              </w:rPr>
              <w:t>: Program not responding</w:t>
            </w:r>
            <w:r w:rsidR="00BD3AE1">
              <w:rPr>
                <w:lang w:val="en-GB"/>
              </w:rPr>
              <w:t xml:space="preserve">, error dialogue, storage full </w:t>
            </w:r>
            <w:r w:rsidR="00BD3AE1" w:rsidRPr="001375A1">
              <w:rPr>
                <w:lang w:val="en-GB"/>
              </w:rPr>
              <w:t>and paper</w:t>
            </w:r>
            <w:r w:rsidRPr="001375A1">
              <w:rPr>
                <w:lang w:val="en-GB"/>
              </w:rPr>
              <w:t xml:space="preserve"> </w:t>
            </w:r>
            <w:r w:rsidR="001A6E01">
              <w:rPr>
                <w:lang w:val="en-GB"/>
              </w:rPr>
              <w:t>jam.</w:t>
            </w:r>
          </w:p>
          <w:p w14:paraId="34CABDC8" w14:textId="77777777" w:rsidR="000222C8" w:rsidRPr="001375A1" w:rsidRDefault="000222C8" w:rsidP="000908DA">
            <w:pPr>
              <w:pStyle w:val="Examples"/>
              <w:rPr>
                <w:lang w:val="en-GB"/>
              </w:rPr>
            </w:pPr>
            <w:r w:rsidRPr="000222C8">
              <w:rPr>
                <w:lang w:val="en-GB"/>
              </w:rPr>
              <w:t>Expert advice</w:t>
            </w:r>
            <w:r w:rsidRPr="001375A1">
              <w:rPr>
                <w:lang w:val="en-GB"/>
              </w:rPr>
              <w:t>: Limits of own understanding and skills, help menus, manufacturer’s guidelines, how to follow advice, information needed by experts</w:t>
            </w:r>
            <w:r w:rsidR="00BD3AE1">
              <w:rPr>
                <w:lang w:val="en-GB"/>
              </w:rPr>
              <w:t>.</w:t>
            </w:r>
          </w:p>
          <w:p w14:paraId="60DF73C7" w14:textId="77777777" w:rsidR="000222C8" w:rsidRPr="001375A1" w:rsidRDefault="000222C8" w:rsidP="000908DA">
            <w:pPr>
              <w:pStyle w:val="Examples"/>
              <w:rPr>
                <w:lang w:val="en-GB"/>
              </w:rPr>
            </w:pPr>
          </w:p>
        </w:tc>
        <w:tc>
          <w:tcPr>
            <w:tcW w:w="5137" w:type="dxa"/>
            <w:tcBorders>
              <w:top w:val="single" w:sz="4" w:space="0" w:color="auto"/>
              <w:left w:val="single" w:sz="4" w:space="0" w:color="auto"/>
              <w:bottom w:val="single" w:sz="4" w:space="0" w:color="auto"/>
            </w:tcBorders>
          </w:tcPr>
          <w:p w14:paraId="77697620" w14:textId="215EB2D1" w:rsidR="000222C8" w:rsidRPr="00974C2A" w:rsidRDefault="00D159FA" w:rsidP="000908DA">
            <w:pPr>
              <w:tabs>
                <w:tab w:val="left" w:pos="5136"/>
              </w:tabs>
              <w:spacing w:after="40"/>
              <w:rPr>
                <w:sz w:val="22"/>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CFE9859" w14:textId="77777777" w:rsidR="000222C8" w:rsidRDefault="000222C8" w:rsidP="00640664"/>
    <w:p w14:paraId="0E27531F" w14:textId="77777777" w:rsidR="000222C8" w:rsidRDefault="000222C8" w:rsidP="00640664"/>
    <w:p w14:paraId="15AC7600" w14:textId="77777777" w:rsidR="000222C8" w:rsidRDefault="000222C8" w:rsidP="00640664"/>
    <w:p w14:paraId="14379826" w14:textId="77777777" w:rsidR="000222C8" w:rsidRPr="00C45E2F" w:rsidRDefault="000222C8" w:rsidP="000222C8">
      <w:pPr>
        <w:rPr>
          <w:b/>
          <w:bCs/>
          <w:sz w:val="22"/>
          <w:szCs w:val="22"/>
        </w:rPr>
      </w:pPr>
      <w:r w:rsidRPr="00C45E2F">
        <w:rPr>
          <w:b/>
          <w:bCs/>
          <w:sz w:val="22"/>
          <w:szCs w:val="22"/>
        </w:rPr>
        <w:t>I state that the evidence for this unit is included on the specified printouts (or saved electronic files) indicated above.</w:t>
      </w:r>
    </w:p>
    <w:p w14:paraId="33D49B7C" w14:textId="77777777" w:rsidR="000222C8" w:rsidRPr="00C45E2F" w:rsidRDefault="000222C8" w:rsidP="000222C8">
      <w:pPr>
        <w:rPr>
          <w:b/>
          <w:bCs/>
          <w:sz w:val="22"/>
          <w:szCs w:val="22"/>
        </w:rPr>
      </w:pPr>
    </w:p>
    <w:tbl>
      <w:tblPr>
        <w:tblW w:w="15276" w:type="dxa"/>
        <w:tblLook w:val="01E0" w:firstRow="1" w:lastRow="1" w:firstColumn="1" w:lastColumn="1" w:noHBand="0" w:noVBand="0"/>
      </w:tblPr>
      <w:tblGrid>
        <w:gridCol w:w="2035"/>
        <w:gridCol w:w="5444"/>
        <w:gridCol w:w="1560"/>
        <w:gridCol w:w="6237"/>
      </w:tblGrid>
      <w:tr w:rsidR="000222C8" w:rsidRPr="00336C6F" w14:paraId="505294CC" w14:textId="77777777" w:rsidTr="000908DA">
        <w:trPr>
          <w:trHeight w:val="478"/>
        </w:trPr>
        <w:tc>
          <w:tcPr>
            <w:tcW w:w="2035" w:type="dxa"/>
            <w:tcBorders>
              <w:top w:val="nil"/>
              <w:left w:val="nil"/>
              <w:bottom w:val="nil"/>
              <w:right w:val="nil"/>
            </w:tcBorders>
            <w:vAlign w:val="bottom"/>
          </w:tcPr>
          <w:p w14:paraId="7E5DA7EE" w14:textId="77777777" w:rsidR="000222C8" w:rsidRPr="0004663D" w:rsidRDefault="000222C8" w:rsidP="000908DA">
            <w:pPr>
              <w:pStyle w:val="normal0"/>
              <w:rPr>
                <w:rFonts w:cs="Arial"/>
                <w:b/>
                <w:bCs/>
                <w:lang w:val="en-GB" w:eastAsia="en-US"/>
              </w:rPr>
            </w:pPr>
            <w:r w:rsidRPr="0004663D">
              <w:rPr>
                <w:rFonts w:cs="Arial"/>
                <w:b/>
                <w:bCs/>
                <w:lang w:val="en-GB" w:eastAsia="en-US"/>
              </w:rPr>
              <w:t>Candidate Name:</w:t>
            </w:r>
          </w:p>
        </w:tc>
        <w:tc>
          <w:tcPr>
            <w:tcW w:w="5444" w:type="dxa"/>
            <w:tcBorders>
              <w:top w:val="nil"/>
              <w:left w:val="nil"/>
              <w:bottom w:val="dotted" w:sz="4" w:space="0" w:color="auto"/>
              <w:right w:val="nil"/>
            </w:tcBorders>
            <w:vAlign w:val="bottom"/>
          </w:tcPr>
          <w:p w14:paraId="6A004507" w14:textId="0A79E733" w:rsidR="000222C8" w:rsidRPr="0004663D" w:rsidRDefault="00D159FA" w:rsidP="000908DA">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27650937" w14:textId="77777777" w:rsidR="000222C8" w:rsidRPr="0004663D" w:rsidRDefault="000222C8" w:rsidP="000908DA">
            <w:pPr>
              <w:pStyle w:val="normal0"/>
              <w:rPr>
                <w:rFonts w:cs="Arial"/>
                <w:b/>
                <w:bCs/>
                <w:lang w:val="en-GB" w:eastAsia="en-US"/>
              </w:rPr>
            </w:pPr>
            <w:r w:rsidRPr="0004663D">
              <w:rPr>
                <w:rFonts w:cs="Arial"/>
                <w:b/>
                <w:bCs/>
                <w:lang w:val="en-GB" w:eastAsia="en-US"/>
              </w:rPr>
              <w:t>Date:</w:t>
            </w:r>
          </w:p>
        </w:tc>
        <w:tc>
          <w:tcPr>
            <w:tcW w:w="6237" w:type="dxa"/>
            <w:tcBorders>
              <w:top w:val="nil"/>
              <w:left w:val="nil"/>
              <w:bottom w:val="dotted" w:sz="4" w:space="0" w:color="auto"/>
              <w:right w:val="nil"/>
            </w:tcBorders>
            <w:vAlign w:val="bottom"/>
          </w:tcPr>
          <w:p w14:paraId="6A1F5D7E" w14:textId="773800C5" w:rsidR="000222C8" w:rsidRPr="00E44B2F" w:rsidRDefault="00D159FA" w:rsidP="000908DA">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0222C8" w:rsidRPr="00336C6F" w14:paraId="69227A24" w14:textId="77777777" w:rsidTr="000908DA">
        <w:trPr>
          <w:trHeight w:val="478"/>
        </w:trPr>
        <w:tc>
          <w:tcPr>
            <w:tcW w:w="2035" w:type="dxa"/>
            <w:tcBorders>
              <w:top w:val="nil"/>
              <w:left w:val="nil"/>
              <w:bottom w:val="nil"/>
              <w:right w:val="nil"/>
            </w:tcBorders>
            <w:vAlign w:val="bottom"/>
          </w:tcPr>
          <w:p w14:paraId="0B2330C7" w14:textId="77777777" w:rsidR="000222C8" w:rsidRPr="0004663D" w:rsidRDefault="000222C8" w:rsidP="000908DA">
            <w:pPr>
              <w:pStyle w:val="normal0"/>
              <w:rPr>
                <w:rFonts w:cs="Arial"/>
                <w:b/>
                <w:bCs/>
                <w:lang w:val="en-GB" w:eastAsia="en-US"/>
              </w:rPr>
            </w:pPr>
            <w:r w:rsidRPr="0004663D">
              <w:rPr>
                <w:rFonts w:cs="Arial"/>
                <w:b/>
                <w:bCs/>
                <w:lang w:val="en-GB" w:eastAsia="en-US"/>
              </w:rPr>
              <w:t>Assessor Name:</w:t>
            </w:r>
          </w:p>
        </w:tc>
        <w:tc>
          <w:tcPr>
            <w:tcW w:w="5444" w:type="dxa"/>
            <w:tcBorders>
              <w:top w:val="nil"/>
              <w:left w:val="nil"/>
              <w:bottom w:val="dotted" w:sz="4" w:space="0" w:color="auto"/>
              <w:right w:val="nil"/>
            </w:tcBorders>
            <w:vAlign w:val="bottom"/>
          </w:tcPr>
          <w:p w14:paraId="6012ED86" w14:textId="52416B6F" w:rsidR="000222C8" w:rsidRPr="0004663D" w:rsidRDefault="00D159FA" w:rsidP="000908DA">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512F2677" w14:textId="77777777" w:rsidR="000222C8" w:rsidRPr="0004663D" w:rsidRDefault="000222C8" w:rsidP="000908DA">
            <w:pPr>
              <w:pStyle w:val="normal0"/>
              <w:rPr>
                <w:rFonts w:cs="Arial"/>
                <w:b/>
                <w:bCs/>
                <w:lang w:val="en-GB" w:eastAsia="en-US"/>
              </w:rPr>
            </w:pPr>
            <w:r w:rsidRPr="0004663D">
              <w:rPr>
                <w:rFonts w:cs="Arial"/>
                <w:b/>
                <w:bCs/>
                <w:lang w:val="en-GB" w:eastAsia="en-US"/>
              </w:rPr>
              <w:t>Date:</w:t>
            </w:r>
          </w:p>
        </w:tc>
        <w:tc>
          <w:tcPr>
            <w:tcW w:w="6237" w:type="dxa"/>
            <w:tcBorders>
              <w:top w:val="nil"/>
              <w:left w:val="nil"/>
              <w:bottom w:val="dotted" w:sz="4" w:space="0" w:color="auto"/>
              <w:right w:val="nil"/>
            </w:tcBorders>
            <w:vAlign w:val="bottom"/>
          </w:tcPr>
          <w:p w14:paraId="18E37594" w14:textId="0AE71A38" w:rsidR="000222C8" w:rsidRPr="00E44B2F" w:rsidRDefault="00D159FA" w:rsidP="000908DA">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2DE7CF8F" w14:textId="77777777" w:rsidR="000222C8" w:rsidRDefault="000222C8" w:rsidP="00640664"/>
    <w:sectPr w:rsidR="000222C8"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DD485" w14:textId="77777777" w:rsidR="00143F22" w:rsidRDefault="00143F22">
      <w:r>
        <w:separator/>
      </w:r>
    </w:p>
  </w:endnote>
  <w:endnote w:type="continuationSeparator" w:id="0">
    <w:p w14:paraId="42D0806F" w14:textId="77777777" w:rsidR="00143F22" w:rsidRDefault="0014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EFAD5" w14:textId="76807A0B" w:rsidR="009F1464" w:rsidRPr="003D5A48" w:rsidRDefault="00EC0702" w:rsidP="00EC0702">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OCR Level 1</w:t>
    </w:r>
    <w:r>
      <w:rPr>
        <w:b w:val="0"/>
        <w:sz w:val="16"/>
        <w:szCs w:val="16"/>
      </w:rPr>
      <w:t xml:space="preserve"> in IT User Skills</w:t>
    </w:r>
    <w:r w:rsidRPr="001E5012">
      <w:rPr>
        <w:b w:val="0"/>
        <w:sz w:val="16"/>
        <w:szCs w:val="16"/>
      </w:rPr>
      <w:t xml:space="preserve"> ITQ</w:t>
    </w:r>
    <w:bookmarkEnd w:id="1"/>
    <w:r w:rsidR="009F1464" w:rsidRPr="003D5A48">
      <w:rPr>
        <w:b w:val="0"/>
        <w:sz w:val="16"/>
        <w:szCs w:val="16"/>
      </w:rPr>
      <w:tab/>
      <w:t xml:space="preserve">Evidence Checklist and Evidence Guide for: Unit </w:t>
    </w:r>
    <w:r w:rsidR="009F1464">
      <w:rPr>
        <w:b w:val="0"/>
        <w:sz w:val="16"/>
        <w:szCs w:val="16"/>
      </w:rPr>
      <w:t>72</w:t>
    </w:r>
    <w:r w:rsidR="009F1464" w:rsidRPr="003D5A48">
      <w:rPr>
        <w:b w:val="0"/>
        <w:sz w:val="16"/>
        <w:szCs w:val="16"/>
      </w:rPr>
      <w:t xml:space="preserve">: </w:t>
    </w:r>
    <w:r w:rsidR="009F1464">
      <w:rPr>
        <w:b w:val="0"/>
        <w:sz w:val="16"/>
        <w:szCs w:val="16"/>
      </w:rPr>
      <w:t xml:space="preserve">IT user fundamentals </w:t>
    </w:r>
    <w:r w:rsidR="009F1464" w:rsidRPr="003D5A48">
      <w:rPr>
        <w:b w:val="0"/>
        <w:sz w:val="16"/>
        <w:szCs w:val="16"/>
      </w:rPr>
      <w:t xml:space="preserve">Level 1 (Credit Value </w:t>
    </w:r>
    <w:r w:rsidR="009F1464">
      <w:rPr>
        <w:b w:val="0"/>
        <w:sz w:val="16"/>
        <w:szCs w:val="16"/>
      </w:rPr>
      <w:t>3</w:t>
    </w:r>
    <w:r w:rsidR="009F1464" w:rsidRPr="003D5A48">
      <w:rPr>
        <w:b w:val="0"/>
        <w:sz w:val="16"/>
        <w:szCs w:val="16"/>
      </w:rPr>
      <w:t>)</w:t>
    </w:r>
    <w:r w:rsidR="009F1464" w:rsidRPr="003D5A48">
      <w:rPr>
        <w:b w:val="0"/>
        <w:sz w:val="16"/>
        <w:szCs w:val="16"/>
      </w:rPr>
      <w:tab/>
    </w:r>
    <w:r w:rsidR="009F1464">
      <w:rPr>
        <w:rStyle w:val="PageNumber"/>
        <w:rFonts w:cs="Times New Roman"/>
        <w:b w:val="0"/>
        <w:bCs w:val="0"/>
        <w:sz w:val="24"/>
        <w:szCs w:val="20"/>
      </w:rPr>
      <w:fldChar w:fldCharType="begin"/>
    </w:r>
    <w:r w:rsidR="009F1464">
      <w:rPr>
        <w:rStyle w:val="PageNumber"/>
        <w:rFonts w:cs="Times New Roman"/>
        <w:b w:val="0"/>
        <w:bCs w:val="0"/>
        <w:sz w:val="24"/>
        <w:szCs w:val="20"/>
      </w:rPr>
      <w:instrText xml:space="preserve"> PAGE </w:instrText>
    </w:r>
    <w:r w:rsidR="009F1464">
      <w:rPr>
        <w:rStyle w:val="PageNumber"/>
        <w:rFonts w:cs="Times New Roman"/>
        <w:b w:val="0"/>
        <w:bCs w:val="0"/>
        <w:sz w:val="24"/>
        <w:szCs w:val="20"/>
      </w:rPr>
      <w:fldChar w:fldCharType="separate"/>
    </w:r>
    <w:r w:rsidR="009F1464">
      <w:rPr>
        <w:rStyle w:val="PageNumber"/>
        <w:rFonts w:cs="Times New Roman"/>
        <w:b w:val="0"/>
        <w:bCs w:val="0"/>
        <w:noProof/>
        <w:sz w:val="24"/>
        <w:szCs w:val="20"/>
      </w:rPr>
      <w:t>5</w:t>
    </w:r>
    <w:r w:rsidR="009F1464">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BD8F7" w14:textId="77777777" w:rsidR="00143F22" w:rsidRDefault="00143F22">
      <w:r>
        <w:separator/>
      </w:r>
    </w:p>
  </w:footnote>
  <w:footnote w:type="continuationSeparator" w:id="0">
    <w:p w14:paraId="524AE89B" w14:textId="77777777" w:rsidR="00143F22" w:rsidRDefault="00143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87C2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4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0C7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A230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3EF0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8C33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4031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36B0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784B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549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0"/>
    <w:lvlOverride w:ilvl="0"/>
    <w:lvlOverride w:ilvl="1"/>
    <w:lvlOverride w:ilvl="2"/>
    <w:lvlOverride w:ilvl="3"/>
    <w:lvlOverride w:ilvl="4"/>
    <w:lvlOverride w:ilvl="5"/>
    <w:lvlOverride w:ilvl="6"/>
    <w:lvlOverride w:ilvl="7"/>
    <w:lvlOverride w:ilvl="8"/>
  </w:num>
  <w:num w:numId="3">
    <w:abstractNumId w:val="10"/>
  </w:num>
  <w:num w:numId="4">
    <w:abstractNumId w:val="10"/>
  </w:num>
  <w:num w:numId="5">
    <w:abstractNumId w:val="10"/>
  </w:num>
  <w:num w:numId="6">
    <w:abstractNumId w:val="10"/>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5B31"/>
    <w:rsid w:val="000222C8"/>
    <w:rsid w:val="0004663D"/>
    <w:rsid w:val="00051146"/>
    <w:rsid w:val="00065B31"/>
    <w:rsid w:val="0008605C"/>
    <w:rsid w:val="000908DA"/>
    <w:rsid w:val="00096494"/>
    <w:rsid w:val="00097117"/>
    <w:rsid w:val="000C7CDD"/>
    <w:rsid w:val="000D215F"/>
    <w:rsid w:val="000D74B0"/>
    <w:rsid w:val="000E6251"/>
    <w:rsid w:val="00105500"/>
    <w:rsid w:val="0011368A"/>
    <w:rsid w:val="001175DC"/>
    <w:rsid w:val="00133FDC"/>
    <w:rsid w:val="0013462D"/>
    <w:rsid w:val="00143F22"/>
    <w:rsid w:val="00145A91"/>
    <w:rsid w:val="00157885"/>
    <w:rsid w:val="0016340E"/>
    <w:rsid w:val="001712CE"/>
    <w:rsid w:val="0019158E"/>
    <w:rsid w:val="001A67DA"/>
    <w:rsid w:val="001A6E01"/>
    <w:rsid w:val="001C4E7B"/>
    <w:rsid w:val="001D0960"/>
    <w:rsid w:val="001E40EF"/>
    <w:rsid w:val="001F481E"/>
    <w:rsid w:val="00213BC1"/>
    <w:rsid w:val="00223ACC"/>
    <w:rsid w:val="0022466D"/>
    <w:rsid w:val="00233B12"/>
    <w:rsid w:val="002350FB"/>
    <w:rsid w:val="00245BA1"/>
    <w:rsid w:val="00251FF3"/>
    <w:rsid w:val="0026600C"/>
    <w:rsid w:val="00283DAA"/>
    <w:rsid w:val="002C3526"/>
    <w:rsid w:val="00305301"/>
    <w:rsid w:val="0031393A"/>
    <w:rsid w:val="00314F3D"/>
    <w:rsid w:val="003474A3"/>
    <w:rsid w:val="00357358"/>
    <w:rsid w:val="00363BE9"/>
    <w:rsid w:val="00373247"/>
    <w:rsid w:val="003A2511"/>
    <w:rsid w:val="003B68A2"/>
    <w:rsid w:val="003C64F0"/>
    <w:rsid w:val="003D5A48"/>
    <w:rsid w:val="003F7B3E"/>
    <w:rsid w:val="004035F9"/>
    <w:rsid w:val="004329A6"/>
    <w:rsid w:val="00437061"/>
    <w:rsid w:val="00461787"/>
    <w:rsid w:val="00464B2A"/>
    <w:rsid w:val="0046542A"/>
    <w:rsid w:val="00476EBD"/>
    <w:rsid w:val="00483A47"/>
    <w:rsid w:val="004A30B3"/>
    <w:rsid w:val="004B1873"/>
    <w:rsid w:val="004C4A43"/>
    <w:rsid w:val="004C529F"/>
    <w:rsid w:val="004C62D3"/>
    <w:rsid w:val="004D0489"/>
    <w:rsid w:val="004D39DB"/>
    <w:rsid w:val="004D604E"/>
    <w:rsid w:val="004D6573"/>
    <w:rsid w:val="004E659E"/>
    <w:rsid w:val="005174BC"/>
    <w:rsid w:val="005178F6"/>
    <w:rsid w:val="00532DDA"/>
    <w:rsid w:val="005408B7"/>
    <w:rsid w:val="0054329C"/>
    <w:rsid w:val="00557585"/>
    <w:rsid w:val="0056212E"/>
    <w:rsid w:val="0057118E"/>
    <w:rsid w:val="00580FAE"/>
    <w:rsid w:val="00586005"/>
    <w:rsid w:val="005A346A"/>
    <w:rsid w:val="005E5C27"/>
    <w:rsid w:val="006167FE"/>
    <w:rsid w:val="00631522"/>
    <w:rsid w:val="00640664"/>
    <w:rsid w:val="00643A03"/>
    <w:rsid w:val="0067431C"/>
    <w:rsid w:val="006776DC"/>
    <w:rsid w:val="00681AD7"/>
    <w:rsid w:val="006B253D"/>
    <w:rsid w:val="006C6EA4"/>
    <w:rsid w:val="006F0306"/>
    <w:rsid w:val="00704141"/>
    <w:rsid w:val="00722992"/>
    <w:rsid w:val="007272D3"/>
    <w:rsid w:val="007360DE"/>
    <w:rsid w:val="00740FE3"/>
    <w:rsid w:val="007559FB"/>
    <w:rsid w:val="00773F4F"/>
    <w:rsid w:val="00785B1A"/>
    <w:rsid w:val="00793346"/>
    <w:rsid w:val="007A0A1F"/>
    <w:rsid w:val="007C3645"/>
    <w:rsid w:val="007D4E46"/>
    <w:rsid w:val="007D5D7B"/>
    <w:rsid w:val="007E13F3"/>
    <w:rsid w:val="007E1F1B"/>
    <w:rsid w:val="007E2D5E"/>
    <w:rsid w:val="007F3FA7"/>
    <w:rsid w:val="008237C7"/>
    <w:rsid w:val="00832EED"/>
    <w:rsid w:val="00856DEC"/>
    <w:rsid w:val="008624DD"/>
    <w:rsid w:val="0086284A"/>
    <w:rsid w:val="008878D3"/>
    <w:rsid w:val="008908FF"/>
    <w:rsid w:val="0089110F"/>
    <w:rsid w:val="008A4947"/>
    <w:rsid w:val="008E31ED"/>
    <w:rsid w:val="008E4A7F"/>
    <w:rsid w:val="008F5DAD"/>
    <w:rsid w:val="0090659A"/>
    <w:rsid w:val="00917151"/>
    <w:rsid w:val="009620A8"/>
    <w:rsid w:val="00962BC6"/>
    <w:rsid w:val="00973FDC"/>
    <w:rsid w:val="00974C2A"/>
    <w:rsid w:val="00980B47"/>
    <w:rsid w:val="00985B0B"/>
    <w:rsid w:val="00990A6D"/>
    <w:rsid w:val="00990A72"/>
    <w:rsid w:val="009B7D88"/>
    <w:rsid w:val="009D7411"/>
    <w:rsid w:val="009E3F77"/>
    <w:rsid w:val="009F1464"/>
    <w:rsid w:val="00A059C3"/>
    <w:rsid w:val="00A10480"/>
    <w:rsid w:val="00A2610F"/>
    <w:rsid w:val="00A31C61"/>
    <w:rsid w:val="00A3241A"/>
    <w:rsid w:val="00A4370C"/>
    <w:rsid w:val="00A46EAA"/>
    <w:rsid w:val="00A606FC"/>
    <w:rsid w:val="00A642F5"/>
    <w:rsid w:val="00A671DF"/>
    <w:rsid w:val="00A73594"/>
    <w:rsid w:val="00A77F61"/>
    <w:rsid w:val="00A80A10"/>
    <w:rsid w:val="00A81F9D"/>
    <w:rsid w:val="00A82E39"/>
    <w:rsid w:val="00A91782"/>
    <w:rsid w:val="00AB1255"/>
    <w:rsid w:val="00AC0764"/>
    <w:rsid w:val="00AC54A7"/>
    <w:rsid w:val="00AD72CD"/>
    <w:rsid w:val="00B03E81"/>
    <w:rsid w:val="00B257EA"/>
    <w:rsid w:val="00B54F0B"/>
    <w:rsid w:val="00B823CA"/>
    <w:rsid w:val="00B97BDF"/>
    <w:rsid w:val="00BA357B"/>
    <w:rsid w:val="00BB1A08"/>
    <w:rsid w:val="00BC48E9"/>
    <w:rsid w:val="00BD3AE1"/>
    <w:rsid w:val="00BD4839"/>
    <w:rsid w:val="00BF7112"/>
    <w:rsid w:val="00C1227A"/>
    <w:rsid w:val="00C13BFF"/>
    <w:rsid w:val="00C20008"/>
    <w:rsid w:val="00C208DA"/>
    <w:rsid w:val="00C2437A"/>
    <w:rsid w:val="00C265A6"/>
    <w:rsid w:val="00C30584"/>
    <w:rsid w:val="00C45E2F"/>
    <w:rsid w:val="00C5042E"/>
    <w:rsid w:val="00C63E5A"/>
    <w:rsid w:val="00C71C9C"/>
    <w:rsid w:val="00C74FDD"/>
    <w:rsid w:val="00C82E3C"/>
    <w:rsid w:val="00CA5334"/>
    <w:rsid w:val="00CA69D5"/>
    <w:rsid w:val="00CD1748"/>
    <w:rsid w:val="00CE3754"/>
    <w:rsid w:val="00CE74D9"/>
    <w:rsid w:val="00CF0846"/>
    <w:rsid w:val="00CF0AAE"/>
    <w:rsid w:val="00CF0CC0"/>
    <w:rsid w:val="00CF21F9"/>
    <w:rsid w:val="00D11A9F"/>
    <w:rsid w:val="00D11DBD"/>
    <w:rsid w:val="00D159FA"/>
    <w:rsid w:val="00D171C2"/>
    <w:rsid w:val="00D51582"/>
    <w:rsid w:val="00D523A5"/>
    <w:rsid w:val="00DA78B6"/>
    <w:rsid w:val="00DD15CB"/>
    <w:rsid w:val="00DD4398"/>
    <w:rsid w:val="00DD4B83"/>
    <w:rsid w:val="00DF477E"/>
    <w:rsid w:val="00DF720A"/>
    <w:rsid w:val="00E04C14"/>
    <w:rsid w:val="00E21495"/>
    <w:rsid w:val="00E44B2F"/>
    <w:rsid w:val="00E764B7"/>
    <w:rsid w:val="00E85712"/>
    <w:rsid w:val="00E95412"/>
    <w:rsid w:val="00EA5EAC"/>
    <w:rsid w:val="00EC0702"/>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45A9B"/>
    <w:rsid w:val="00F520C2"/>
    <w:rsid w:val="00F96E4E"/>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6F49CA58"/>
  <w15:chartTrackingRefBased/>
  <w15:docId w15:val="{EB0FF6C4-AC3E-41D1-BCEE-4FA1D476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8237C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8237C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3D5A48"/>
    <w:pPr>
      <w:tabs>
        <w:tab w:val="center" w:pos="4153"/>
        <w:tab w:val="right" w:pos="8306"/>
      </w:tabs>
    </w:pPr>
  </w:style>
  <w:style w:type="paragraph" w:styleId="Footer">
    <w:name w:val="footer"/>
    <w:basedOn w:val="Normal"/>
    <w:rsid w:val="003D5A48"/>
    <w:pPr>
      <w:tabs>
        <w:tab w:val="center" w:pos="4153"/>
        <w:tab w:val="right" w:pos="8306"/>
      </w:tabs>
    </w:pPr>
  </w:style>
  <w:style w:type="character" w:styleId="PageNumber">
    <w:name w:val="page number"/>
    <w:basedOn w:val="DefaultParagraphFont"/>
    <w:rsid w:val="003D5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50591551">
      <w:bodyDiv w:val="1"/>
      <w:marLeft w:val="0"/>
      <w:marRight w:val="0"/>
      <w:marTop w:val="0"/>
      <w:marBottom w:val="0"/>
      <w:divBdr>
        <w:top w:val="none" w:sz="0" w:space="0" w:color="auto"/>
        <w:left w:val="none" w:sz="0" w:space="0" w:color="auto"/>
        <w:bottom w:val="none" w:sz="0" w:space="0" w:color="auto"/>
        <w:right w:val="none" w:sz="0" w:space="0" w:color="auto"/>
      </w:divBdr>
      <w:divsChild>
        <w:div w:id="209415526">
          <w:marLeft w:val="0"/>
          <w:marRight w:val="0"/>
          <w:marTop w:val="0"/>
          <w:marBottom w:val="0"/>
          <w:divBdr>
            <w:top w:val="none" w:sz="0" w:space="0" w:color="auto"/>
            <w:left w:val="none" w:sz="0" w:space="0" w:color="auto"/>
            <w:bottom w:val="none" w:sz="0" w:space="0" w:color="auto"/>
            <w:right w:val="none" w:sz="0" w:space="0" w:color="auto"/>
          </w:divBdr>
          <w:divsChild>
            <w:div w:id="115973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029794218">
      <w:bodyDiv w:val="1"/>
      <w:marLeft w:val="0"/>
      <w:marRight w:val="0"/>
      <w:marTop w:val="0"/>
      <w:marBottom w:val="0"/>
      <w:divBdr>
        <w:top w:val="none" w:sz="0" w:space="0" w:color="auto"/>
        <w:left w:val="none" w:sz="0" w:space="0" w:color="auto"/>
        <w:bottom w:val="none" w:sz="0" w:space="0" w:color="auto"/>
        <w:right w:val="none" w:sz="0" w:space="0" w:color="auto"/>
      </w:divBdr>
      <w:divsChild>
        <w:div w:id="1221136213">
          <w:marLeft w:val="0"/>
          <w:marRight w:val="0"/>
          <w:marTop w:val="0"/>
          <w:marBottom w:val="0"/>
          <w:divBdr>
            <w:top w:val="none" w:sz="0" w:space="0" w:color="auto"/>
            <w:left w:val="none" w:sz="0" w:space="0" w:color="auto"/>
            <w:bottom w:val="none" w:sz="0" w:space="0" w:color="auto"/>
            <w:right w:val="none" w:sz="0" w:space="0" w:color="auto"/>
          </w:divBdr>
        </w:div>
        <w:div w:id="1907958802">
          <w:marLeft w:val="0"/>
          <w:marRight w:val="0"/>
          <w:marTop w:val="0"/>
          <w:marBottom w:val="0"/>
          <w:divBdr>
            <w:top w:val="none" w:sz="0" w:space="0" w:color="auto"/>
            <w:left w:val="none" w:sz="0" w:space="0" w:color="auto"/>
            <w:bottom w:val="none" w:sz="0" w:space="0" w:color="auto"/>
            <w:right w:val="none" w:sz="0" w:space="0" w:color="auto"/>
          </w:divBdr>
        </w:div>
      </w:divsChild>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27480166">
      <w:bodyDiv w:val="1"/>
      <w:marLeft w:val="0"/>
      <w:marRight w:val="0"/>
      <w:marTop w:val="0"/>
      <w:marBottom w:val="0"/>
      <w:divBdr>
        <w:top w:val="none" w:sz="0" w:space="0" w:color="auto"/>
        <w:left w:val="none" w:sz="0" w:space="0" w:color="auto"/>
        <w:bottom w:val="none" w:sz="0" w:space="0" w:color="auto"/>
        <w:right w:val="none" w:sz="0" w:space="0" w:color="auto"/>
      </w:divBdr>
      <w:divsChild>
        <w:div w:id="200869873">
          <w:marLeft w:val="0"/>
          <w:marRight w:val="0"/>
          <w:marTop w:val="0"/>
          <w:marBottom w:val="0"/>
          <w:divBdr>
            <w:top w:val="none" w:sz="0" w:space="0" w:color="auto"/>
            <w:left w:val="none" w:sz="0" w:space="0" w:color="auto"/>
            <w:bottom w:val="none" w:sz="0" w:space="0" w:color="auto"/>
            <w:right w:val="none" w:sz="0" w:space="0" w:color="auto"/>
          </w:divBdr>
        </w:div>
        <w:div w:id="595557877">
          <w:marLeft w:val="0"/>
          <w:marRight w:val="0"/>
          <w:marTop w:val="0"/>
          <w:marBottom w:val="0"/>
          <w:divBdr>
            <w:top w:val="none" w:sz="0" w:space="0" w:color="auto"/>
            <w:left w:val="none" w:sz="0" w:space="0" w:color="auto"/>
            <w:bottom w:val="none" w:sz="0" w:space="0" w:color="auto"/>
            <w:right w:val="none" w:sz="0" w:space="0" w:color="auto"/>
          </w:divBdr>
        </w:div>
      </w:divsChild>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0</TotalTime>
  <Pages>5</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72 - IT user fundamentals - Evidence checklist</dc:title>
  <dc:subject/>
  <dc:creator>OCR</dc:creator>
  <cp:keywords>Evidence checklist</cp:keywords>
  <cp:lastModifiedBy>Mary Bree</cp:lastModifiedBy>
  <cp:revision>2</cp:revision>
  <cp:lastPrinted>2010-07-17T18:41:00Z</cp:lastPrinted>
  <dcterms:created xsi:type="dcterms:W3CDTF">2021-06-17T14:39:00Z</dcterms:created>
  <dcterms:modified xsi:type="dcterms:W3CDTF">2021-06-17T14:39:00Z</dcterms:modified>
</cp:coreProperties>
</file>